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1" w:rsidRPr="00155EC2" w:rsidRDefault="00063CF2" w:rsidP="005B434F">
      <w:pPr>
        <w:jc w:val="center"/>
        <w:rPr>
          <w:b/>
        </w:rPr>
      </w:pPr>
      <w:r w:rsidRPr="00155EC2">
        <w:rPr>
          <w:b/>
        </w:rPr>
        <w:t>Lichens of New Zealand</w:t>
      </w:r>
      <w:r w:rsidR="00C04D45" w:rsidRPr="00155EC2">
        <w:rPr>
          <w:b/>
        </w:rPr>
        <w:t>,</w:t>
      </w:r>
      <w:r w:rsidR="005B434F" w:rsidRPr="00155EC2">
        <w:rPr>
          <w:b/>
        </w:rPr>
        <w:t xml:space="preserve"> </w:t>
      </w:r>
      <w:r w:rsidRPr="00155EC2">
        <w:rPr>
          <w:b/>
        </w:rPr>
        <w:t>An Introductory Illustrated Guide</w:t>
      </w:r>
      <w:r w:rsidR="00B77258" w:rsidRPr="00155EC2">
        <w:rPr>
          <w:b/>
        </w:rPr>
        <w:t>, 2019 re-print</w:t>
      </w:r>
    </w:p>
    <w:p w:rsidR="00033867" w:rsidRPr="00155EC2" w:rsidRDefault="00033867" w:rsidP="00033867">
      <w:pPr>
        <w:jc w:val="center"/>
        <w:rPr>
          <w:b/>
        </w:rPr>
      </w:pPr>
      <w:r w:rsidRPr="00155EC2">
        <w:rPr>
          <w:b/>
        </w:rPr>
        <w:t xml:space="preserve">Lichen Name Changes 2007 </w:t>
      </w:r>
      <w:r w:rsidR="00B52FC8">
        <w:rPr>
          <w:b/>
        </w:rPr>
        <w:t xml:space="preserve">Flora </w:t>
      </w:r>
      <w:r w:rsidR="009C2603">
        <w:rPr>
          <w:b/>
        </w:rPr>
        <w:t>–</w:t>
      </w:r>
      <w:r w:rsidRPr="00155EC2">
        <w:rPr>
          <w:b/>
        </w:rPr>
        <w:t xml:space="preserve"> </w:t>
      </w:r>
      <w:r w:rsidR="009C2603">
        <w:rPr>
          <w:b/>
        </w:rPr>
        <w:t xml:space="preserve">August </w:t>
      </w:r>
      <w:r w:rsidRPr="00155EC2">
        <w:rPr>
          <w:b/>
        </w:rPr>
        <w:t>2019</w:t>
      </w:r>
    </w:p>
    <w:p w:rsidR="00112C01" w:rsidRPr="00155EC2" w:rsidRDefault="00112C01" w:rsidP="00112C01">
      <w:pPr>
        <w:rPr>
          <w:b/>
          <w:sz w:val="16"/>
        </w:rPr>
      </w:pPr>
    </w:p>
    <w:p w:rsidR="00112C01" w:rsidRPr="00155EC2" w:rsidRDefault="00033867" w:rsidP="00112C01">
      <w:pPr>
        <w:rPr>
          <w:sz w:val="22"/>
        </w:rPr>
      </w:pPr>
      <w:r w:rsidRPr="00155EC2">
        <w:rPr>
          <w:sz w:val="22"/>
        </w:rPr>
        <w:t xml:space="preserve">Rapidly evolving DNA technology is revolutionising the way we see relationships between every living thing, from people to plants and lichens.  Lichens are particularly complex, being symbiotic combinations </w:t>
      </w:r>
      <w:r w:rsidR="00155EC2" w:rsidRPr="00155EC2">
        <w:rPr>
          <w:sz w:val="22"/>
        </w:rPr>
        <w:t>of</w:t>
      </w:r>
      <w:r w:rsidRPr="00155EC2">
        <w:rPr>
          <w:sz w:val="22"/>
        </w:rPr>
        <w:t xml:space="preserve"> </w:t>
      </w:r>
      <w:r w:rsidR="00155EC2" w:rsidRPr="00155EC2">
        <w:rPr>
          <w:sz w:val="22"/>
        </w:rPr>
        <w:t xml:space="preserve">fungi and algae or </w:t>
      </w:r>
      <w:proofErr w:type="spellStart"/>
      <w:r w:rsidR="00155EC2" w:rsidRPr="00155EC2">
        <w:rPr>
          <w:sz w:val="22"/>
        </w:rPr>
        <w:t>cyanobacteria</w:t>
      </w:r>
      <w:proofErr w:type="spellEnd"/>
      <w:r w:rsidR="00155EC2" w:rsidRPr="00155EC2">
        <w:rPr>
          <w:sz w:val="22"/>
        </w:rPr>
        <w:t xml:space="preserve">, </w:t>
      </w:r>
      <w:r w:rsidR="00921BC0">
        <w:rPr>
          <w:sz w:val="22"/>
        </w:rPr>
        <w:t>(</w:t>
      </w:r>
      <w:r w:rsidR="00155EC2" w:rsidRPr="00155EC2">
        <w:rPr>
          <w:sz w:val="22"/>
        </w:rPr>
        <w:t>or sometimes both</w:t>
      </w:r>
      <w:r w:rsidR="00921BC0">
        <w:rPr>
          <w:sz w:val="22"/>
        </w:rPr>
        <w:t>)</w:t>
      </w:r>
      <w:r w:rsidR="00155EC2" w:rsidRPr="00155EC2">
        <w:rPr>
          <w:sz w:val="22"/>
        </w:rPr>
        <w:t xml:space="preserve">, </w:t>
      </w:r>
      <w:r w:rsidR="003107F0">
        <w:rPr>
          <w:sz w:val="22"/>
        </w:rPr>
        <w:t>ea</w:t>
      </w:r>
      <w:r w:rsidR="00921BC0">
        <w:rPr>
          <w:sz w:val="22"/>
        </w:rPr>
        <w:t>c</w:t>
      </w:r>
      <w:r w:rsidR="003107F0">
        <w:rPr>
          <w:sz w:val="22"/>
        </w:rPr>
        <w:t>h</w:t>
      </w:r>
      <w:r w:rsidR="00155EC2" w:rsidRPr="00155EC2">
        <w:rPr>
          <w:sz w:val="22"/>
        </w:rPr>
        <w:t xml:space="preserve"> from </w:t>
      </w:r>
      <w:r w:rsidR="00DB5A76">
        <w:rPr>
          <w:sz w:val="22"/>
        </w:rPr>
        <w:t>a different k</w:t>
      </w:r>
      <w:r w:rsidR="00921BC0">
        <w:rPr>
          <w:sz w:val="22"/>
        </w:rPr>
        <w:t>ingdom</w:t>
      </w:r>
      <w:r w:rsidR="00155EC2" w:rsidRPr="00155EC2">
        <w:rPr>
          <w:sz w:val="22"/>
        </w:rPr>
        <w:t xml:space="preserve">.  The taxonomy is still based on the identity of the dominant fungus.  Name changes are coming thick and fast, and are likely to continue to do so - though the lichens themselves remain unchanged.  The names in this Guide </w:t>
      </w:r>
      <w:r w:rsidR="00921BC0">
        <w:rPr>
          <w:sz w:val="22"/>
        </w:rPr>
        <w:t>we</w:t>
      </w:r>
      <w:r w:rsidR="00155EC2" w:rsidRPr="00155EC2">
        <w:rPr>
          <w:sz w:val="22"/>
        </w:rPr>
        <w:t xml:space="preserve">re based on the 2007 Flora of New Zealand </w:t>
      </w:r>
      <w:proofErr w:type="spellStart"/>
      <w:r w:rsidR="00155EC2" w:rsidRPr="00155EC2">
        <w:rPr>
          <w:sz w:val="22"/>
        </w:rPr>
        <w:t>Lichens</w:t>
      </w:r>
      <w:r w:rsidR="00921BC0" w:rsidRPr="00921BC0">
        <w:rPr>
          <w:sz w:val="22"/>
          <w:vertAlign w:val="superscript"/>
        </w:rPr>
        <w:t>1</w:t>
      </w:r>
      <w:proofErr w:type="spellEnd"/>
      <w:r w:rsidR="00155EC2" w:rsidRPr="00155EC2">
        <w:rPr>
          <w:sz w:val="22"/>
        </w:rPr>
        <w:t xml:space="preserve">. </w:t>
      </w:r>
      <w:r w:rsidR="003107F0">
        <w:rPr>
          <w:sz w:val="22"/>
        </w:rPr>
        <w:t xml:space="preserve">Over 20% of the </w:t>
      </w:r>
      <w:r w:rsidR="00921BC0">
        <w:rPr>
          <w:sz w:val="22"/>
        </w:rPr>
        <w:t>name</w:t>
      </w:r>
      <w:r w:rsidR="00386CCB">
        <w:rPr>
          <w:sz w:val="22"/>
        </w:rPr>
        <w:t>s</w:t>
      </w:r>
      <w:r w:rsidR="00921BC0">
        <w:rPr>
          <w:sz w:val="22"/>
        </w:rPr>
        <w:t xml:space="preserve"> </w:t>
      </w:r>
      <w:r w:rsidR="00935D40">
        <w:rPr>
          <w:sz w:val="22"/>
        </w:rPr>
        <w:t xml:space="preserve">in this guide </w:t>
      </w:r>
      <w:r w:rsidR="00921BC0">
        <w:rPr>
          <w:sz w:val="22"/>
        </w:rPr>
        <w:t>have changed or been  refi</w:t>
      </w:r>
      <w:r w:rsidR="00DB5A76">
        <w:rPr>
          <w:sz w:val="22"/>
        </w:rPr>
        <w:t xml:space="preserve">ned.  </w:t>
      </w:r>
      <w:r w:rsidR="00155EC2" w:rsidRPr="00155EC2">
        <w:rPr>
          <w:i/>
          <w:sz w:val="22"/>
        </w:rPr>
        <w:t>Allison</w:t>
      </w:r>
      <w:r w:rsidR="00DB5A76">
        <w:rPr>
          <w:i/>
          <w:sz w:val="22"/>
        </w:rPr>
        <w:t xml:space="preserve">  </w:t>
      </w:r>
      <w:proofErr w:type="spellStart"/>
      <w:r w:rsidR="00DB5A76">
        <w:rPr>
          <w:sz w:val="22"/>
        </w:rPr>
        <w:t>allison.knight.nz@gmail.com</w:t>
      </w:r>
      <w:proofErr w:type="spellEnd"/>
    </w:p>
    <w:p w:rsidR="00063CF2" w:rsidRPr="00155EC2" w:rsidRDefault="00063CF2" w:rsidP="00155EC2">
      <w:pPr>
        <w:rPr>
          <w:b/>
          <w:sz w:val="16"/>
        </w:rPr>
      </w:pPr>
    </w:p>
    <w:p w:rsidR="00063CF2" w:rsidRPr="005B434F" w:rsidRDefault="00063CF2" w:rsidP="005B434F">
      <w:pPr>
        <w:jc w:val="center"/>
        <w:rPr>
          <w:sz w:val="16"/>
        </w:rPr>
      </w:pPr>
    </w:p>
    <w:tbl>
      <w:tblPr>
        <w:tblStyle w:val="TableGrid"/>
        <w:tblW w:w="9889" w:type="dxa"/>
        <w:tblLook w:val="00BF"/>
      </w:tblPr>
      <w:tblGrid>
        <w:gridCol w:w="3085"/>
        <w:gridCol w:w="3260"/>
        <w:gridCol w:w="3544"/>
      </w:tblGrid>
      <w:tr w:rsidR="00B77258" w:rsidRPr="0024298A">
        <w:tc>
          <w:tcPr>
            <w:tcW w:w="3085" w:type="dxa"/>
          </w:tcPr>
          <w:p w:rsidR="00B77258" w:rsidRPr="0024298A" w:rsidRDefault="00B77258" w:rsidP="00C04D45">
            <w:pPr>
              <w:jc w:val="center"/>
              <w:rPr>
                <w:b/>
                <w:sz w:val="22"/>
              </w:rPr>
            </w:pPr>
            <w:r w:rsidRPr="0024298A">
              <w:rPr>
                <w:b/>
                <w:sz w:val="22"/>
              </w:rPr>
              <w:t>2007 Flora</w:t>
            </w:r>
            <w:r w:rsidR="00033867" w:rsidRPr="0024298A">
              <w:rPr>
                <w:b/>
                <w:sz w:val="22"/>
              </w:rPr>
              <w:t xml:space="preserve"> of NZ Lichen</w:t>
            </w:r>
            <w:r w:rsidRPr="0024298A">
              <w:rPr>
                <w:b/>
                <w:sz w:val="22"/>
              </w:rPr>
              <w:t xml:space="preserve"> </w:t>
            </w:r>
            <w:r w:rsidR="00033867" w:rsidRPr="0024298A">
              <w:rPr>
                <w:b/>
                <w:sz w:val="22"/>
              </w:rPr>
              <w:t>name</w:t>
            </w:r>
          </w:p>
        </w:tc>
        <w:tc>
          <w:tcPr>
            <w:tcW w:w="3260" w:type="dxa"/>
          </w:tcPr>
          <w:p w:rsidR="00B77258" w:rsidRPr="0024298A" w:rsidRDefault="00EE3621" w:rsidP="00274AEA">
            <w:pPr>
              <w:jc w:val="center"/>
              <w:rPr>
                <w:b/>
                <w:sz w:val="22"/>
              </w:rPr>
            </w:pPr>
            <w:r w:rsidRPr="0024298A">
              <w:rPr>
                <w:b/>
                <w:sz w:val="22"/>
              </w:rPr>
              <w:t xml:space="preserve">2012 and </w:t>
            </w:r>
            <w:r w:rsidR="00B77258" w:rsidRPr="0024298A">
              <w:rPr>
                <w:b/>
                <w:sz w:val="22"/>
              </w:rPr>
              <w:t>2018 DOC Checklist</w:t>
            </w:r>
            <w:r w:rsidR="0024298A" w:rsidRPr="0024298A">
              <w:rPr>
                <w:b/>
                <w:sz w:val="22"/>
              </w:rPr>
              <w:t xml:space="preserve"> name changes</w:t>
            </w:r>
          </w:p>
        </w:tc>
        <w:tc>
          <w:tcPr>
            <w:tcW w:w="3544" w:type="dxa"/>
          </w:tcPr>
          <w:p w:rsidR="00B77258" w:rsidRPr="0024298A" w:rsidRDefault="00B77258" w:rsidP="00274AEA">
            <w:pPr>
              <w:jc w:val="center"/>
              <w:rPr>
                <w:b/>
                <w:sz w:val="22"/>
              </w:rPr>
            </w:pPr>
            <w:r w:rsidRPr="0024298A">
              <w:rPr>
                <w:b/>
                <w:sz w:val="22"/>
              </w:rPr>
              <w:t>Notes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sz w:val="22"/>
              </w:rPr>
            </w:pPr>
            <w:proofErr w:type="spellStart"/>
            <w:r w:rsidRPr="0024298A">
              <w:rPr>
                <w:i/>
                <w:sz w:val="22"/>
              </w:rPr>
              <w:t>Alectoria</w:t>
            </w:r>
            <w:proofErr w:type="spellEnd"/>
            <w:r w:rsidRPr="0024298A">
              <w:rPr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nigricans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20090F">
            <w:pPr>
              <w:rPr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Gowardia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nigricans</w:t>
            </w:r>
            <w:proofErr w:type="spellEnd"/>
            <w:r w:rsidRPr="0024298A">
              <w:rPr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B77258" w:rsidRPr="0024298A" w:rsidRDefault="00B77258" w:rsidP="0020090F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Buellia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griseovirens</w:t>
            </w:r>
            <w:proofErr w:type="spellEnd"/>
          </w:p>
        </w:tc>
        <w:tc>
          <w:tcPr>
            <w:tcW w:w="3260" w:type="dxa"/>
          </w:tcPr>
          <w:p w:rsidR="00B77258" w:rsidRPr="0024298A" w:rsidRDefault="009E4C8D" w:rsidP="009E4C8D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B77258" w:rsidRPr="0024298A">
              <w:rPr>
                <w:sz w:val="22"/>
              </w:rPr>
              <w:t>isidentifi</w:t>
            </w:r>
            <w:r>
              <w:rPr>
                <w:sz w:val="22"/>
              </w:rPr>
              <w:t>ed</w:t>
            </w:r>
            <w:r w:rsidR="00386CCB">
              <w:rPr>
                <w:sz w:val="22"/>
              </w:rPr>
              <w:t xml:space="preserve"> </w:t>
            </w:r>
            <w:r>
              <w:rPr>
                <w:sz w:val="22"/>
              </w:rPr>
              <w:t>in NZ</w:t>
            </w:r>
            <w:r w:rsidR="00386CCB">
              <w:rPr>
                <w:sz w:val="22"/>
              </w:rPr>
              <w:t>.   Unknown sp.</w:t>
            </w:r>
          </w:p>
        </w:tc>
        <w:tc>
          <w:tcPr>
            <w:tcW w:w="3544" w:type="dxa"/>
          </w:tcPr>
          <w:p w:rsidR="00B77258" w:rsidRPr="0024298A" w:rsidRDefault="00386CCB">
            <w:pPr>
              <w:rPr>
                <w:sz w:val="22"/>
              </w:rPr>
            </w:pPr>
            <w:proofErr w:type="spellStart"/>
            <w:r w:rsidRPr="003520C8">
              <w:rPr>
                <w:i/>
                <w:sz w:val="22"/>
              </w:rPr>
              <w:t>Buellia</w:t>
            </w:r>
            <w:proofErr w:type="spellEnd"/>
            <w:r w:rsidRPr="003520C8">
              <w:rPr>
                <w:i/>
                <w:sz w:val="22"/>
              </w:rPr>
              <w:t xml:space="preserve"> </w:t>
            </w:r>
            <w:proofErr w:type="spellStart"/>
            <w:r w:rsidRPr="003520C8">
              <w:rPr>
                <w:i/>
                <w:sz w:val="22"/>
              </w:rPr>
              <w:t>griseovirens</w:t>
            </w:r>
            <w:proofErr w:type="spellEnd"/>
            <w:r>
              <w:rPr>
                <w:sz w:val="22"/>
              </w:rPr>
              <w:t xml:space="preserve"> is p</w:t>
            </w:r>
            <w:r w:rsidR="00024B94" w:rsidRPr="0024298A">
              <w:rPr>
                <w:sz w:val="22"/>
              </w:rPr>
              <w:t>ossibly not in NZ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Buellia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porulosa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Amandinea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porulosa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024B94" w:rsidRPr="0024298A">
        <w:tc>
          <w:tcPr>
            <w:tcW w:w="3085" w:type="dxa"/>
          </w:tcPr>
          <w:p w:rsidR="00024B94" w:rsidRPr="0024298A" w:rsidRDefault="00024B94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Chrysothrix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candelaris</w:t>
            </w:r>
            <w:proofErr w:type="spellEnd"/>
          </w:p>
        </w:tc>
        <w:tc>
          <w:tcPr>
            <w:tcW w:w="3260" w:type="dxa"/>
          </w:tcPr>
          <w:p w:rsidR="00024B94" w:rsidRPr="0024298A" w:rsidRDefault="00024B94" w:rsidP="00024B94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Chrysothrix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r w:rsidRPr="0024298A">
              <w:rPr>
                <w:rFonts w:ascii="Arial" w:hAnsi="Arial"/>
                <w:color w:val="000000"/>
                <w:sz w:val="22"/>
              </w:rPr>
              <w:t>sp</w:t>
            </w:r>
            <w:r w:rsidRPr="0024298A">
              <w:rPr>
                <w:rFonts w:ascii="Arial" w:hAnsi="Arial"/>
                <w:i/>
                <w:color w:val="000000"/>
                <w:sz w:val="22"/>
              </w:rPr>
              <w:t>.</w:t>
            </w:r>
          </w:p>
        </w:tc>
        <w:tc>
          <w:tcPr>
            <w:tcW w:w="3544" w:type="dxa"/>
          </w:tcPr>
          <w:p w:rsidR="00024B94" w:rsidRPr="0024298A" w:rsidRDefault="0001407D" w:rsidP="00386CCB">
            <w:pPr>
              <w:rPr>
                <w:rFonts w:ascii="Arial" w:hAnsi="Arial"/>
                <w:color w:val="000000"/>
                <w:sz w:val="22"/>
              </w:rPr>
            </w:pPr>
            <w:r w:rsidRPr="0024298A">
              <w:rPr>
                <w:rFonts w:ascii="Arial" w:hAnsi="Arial"/>
                <w:color w:val="000000"/>
                <w:sz w:val="22"/>
              </w:rPr>
              <w:t>N</w:t>
            </w:r>
            <w:r w:rsidR="00024B94" w:rsidRPr="0024298A">
              <w:rPr>
                <w:rFonts w:ascii="Arial" w:hAnsi="Arial"/>
                <w:color w:val="000000"/>
                <w:sz w:val="22"/>
              </w:rPr>
              <w:t xml:space="preserve">ow </w:t>
            </w:r>
            <w:r w:rsidR="00386CCB">
              <w:rPr>
                <w:rFonts w:ascii="Arial" w:hAnsi="Arial"/>
                <w:color w:val="000000"/>
                <w:sz w:val="22"/>
              </w:rPr>
              <w:t>2 more</w:t>
            </w:r>
            <w:r w:rsidR="00024B94" w:rsidRPr="0024298A">
              <w:rPr>
                <w:rFonts w:ascii="Arial" w:hAnsi="Arial"/>
                <w:color w:val="000000"/>
                <w:sz w:val="22"/>
              </w:rPr>
              <w:t xml:space="preserve"> NZ species</w:t>
            </w:r>
            <w:r w:rsidR="00386CCB">
              <w:rPr>
                <w:rFonts w:ascii="Arial" w:hAnsi="Arial"/>
                <w:color w:val="000000"/>
                <w:sz w:val="22"/>
              </w:rPr>
              <w:t xml:space="preserve">, </w:t>
            </w:r>
            <w:r w:rsidR="00386CCB" w:rsidRPr="00386CCB">
              <w:rPr>
                <w:rFonts w:ascii="Arial" w:hAnsi="Arial"/>
                <w:i/>
                <w:color w:val="000000"/>
                <w:sz w:val="22"/>
              </w:rPr>
              <w:t xml:space="preserve">C. </w:t>
            </w:r>
            <w:proofErr w:type="spellStart"/>
            <w:r w:rsidR="00386CCB" w:rsidRPr="00386CCB">
              <w:rPr>
                <w:rFonts w:ascii="Arial" w:hAnsi="Arial"/>
                <w:i/>
                <w:color w:val="000000"/>
                <w:sz w:val="22"/>
              </w:rPr>
              <w:t>xanthina</w:t>
            </w:r>
            <w:proofErr w:type="spellEnd"/>
            <w:r w:rsidR="00386CCB">
              <w:rPr>
                <w:rFonts w:ascii="Arial" w:hAnsi="Arial"/>
                <w:color w:val="000000"/>
                <w:sz w:val="22"/>
              </w:rPr>
              <w:t xml:space="preserve"> and </w:t>
            </w:r>
            <w:r w:rsidR="00386CCB" w:rsidRPr="00386CCB">
              <w:rPr>
                <w:rFonts w:ascii="Arial" w:hAnsi="Arial"/>
                <w:i/>
                <w:color w:val="000000"/>
                <w:sz w:val="22"/>
              </w:rPr>
              <w:t xml:space="preserve">C. </w:t>
            </w:r>
            <w:proofErr w:type="spellStart"/>
            <w:r w:rsidR="00386CCB" w:rsidRPr="00386CCB">
              <w:rPr>
                <w:rFonts w:ascii="Arial" w:hAnsi="Arial"/>
                <w:i/>
                <w:color w:val="000000"/>
                <w:sz w:val="22"/>
              </w:rPr>
              <w:t>granulosa</w:t>
            </w:r>
            <w:proofErr w:type="spellEnd"/>
            <w:r w:rsidR="00386CCB">
              <w:rPr>
                <w:rFonts w:ascii="Arial" w:hAnsi="Arial"/>
                <w:color w:val="000000"/>
                <w:sz w:val="22"/>
              </w:rPr>
              <w:t>.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Cladia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aggregata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024B94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Cladia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aggregata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color w:val="000000"/>
                <w:sz w:val="22"/>
              </w:rPr>
              <w:t>agg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. </w:t>
            </w:r>
          </w:p>
        </w:tc>
        <w:tc>
          <w:tcPr>
            <w:tcW w:w="3544" w:type="dxa"/>
          </w:tcPr>
          <w:p w:rsidR="00B77258" w:rsidRPr="0024298A" w:rsidRDefault="0001407D" w:rsidP="00C04D45">
            <w:pPr>
              <w:rPr>
                <w:rFonts w:ascii="Arial" w:hAnsi="Arial"/>
                <w:i/>
                <w:color w:val="000000"/>
                <w:sz w:val="22"/>
              </w:rPr>
            </w:pPr>
            <w:r w:rsidRPr="0024298A">
              <w:rPr>
                <w:rFonts w:ascii="Arial" w:hAnsi="Arial"/>
                <w:color w:val="000000"/>
                <w:sz w:val="22"/>
              </w:rPr>
              <w:t>S</w:t>
            </w:r>
            <w:r w:rsidR="00024B94" w:rsidRPr="0024298A">
              <w:rPr>
                <w:rFonts w:ascii="Arial" w:hAnsi="Arial"/>
                <w:color w:val="000000"/>
                <w:sz w:val="22"/>
              </w:rPr>
              <w:t>plit into several cryptic species by DNA analysis</w:t>
            </w:r>
          </w:p>
        </w:tc>
      </w:tr>
      <w:tr w:rsidR="0001407D" w:rsidRPr="0024298A">
        <w:tc>
          <w:tcPr>
            <w:tcW w:w="3085" w:type="dxa"/>
          </w:tcPr>
          <w:p w:rsidR="0001407D" w:rsidRPr="0024298A" w:rsidRDefault="0001407D">
            <w:pPr>
              <w:rPr>
                <w:rFonts w:ascii="Arial" w:hAnsi="Arial"/>
                <w:i/>
                <w:color w:val="000000"/>
                <w:sz w:val="22"/>
              </w:rPr>
            </w:pPr>
            <w:r w:rsidRPr="0024298A">
              <w:rPr>
                <w:rFonts w:ascii="Arial" w:hAnsi="Arial"/>
                <w:i/>
                <w:color w:val="000000"/>
                <w:sz w:val="22"/>
              </w:rPr>
              <w:t>‘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Dendriscocaulon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dendroides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>’</w:t>
            </w:r>
          </w:p>
        </w:tc>
        <w:tc>
          <w:tcPr>
            <w:tcW w:w="3260" w:type="dxa"/>
          </w:tcPr>
          <w:p w:rsidR="0001407D" w:rsidRPr="0024298A" w:rsidRDefault="0001407D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Sticta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dendroides</w:t>
            </w:r>
            <w:proofErr w:type="spellEnd"/>
          </w:p>
        </w:tc>
        <w:tc>
          <w:tcPr>
            <w:tcW w:w="3544" w:type="dxa"/>
          </w:tcPr>
          <w:p w:rsidR="0001407D" w:rsidRPr="0024298A" w:rsidRDefault="009C2603" w:rsidP="00386CCB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Now a</w:t>
            </w:r>
            <w:r w:rsidR="00386CCB"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="00386CCB">
              <w:rPr>
                <w:rFonts w:ascii="Arial" w:hAnsi="Arial"/>
                <w:color w:val="000000"/>
                <w:sz w:val="22"/>
              </w:rPr>
              <w:t>c</w:t>
            </w:r>
            <w:r w:rsidR="0001407D" w:rsidRPr="0024298A">
              <w:rPr>
                <w:rFonts w:ascii="Arial" w:hAnsi="Arial"/>
                <w:color w:val="000000"/>
                <w:sz w:val="22"/>
              </w:rPr>
              <w:t>yanobacterial</w:t>
            </w:r>
            <w:proofErr w:type="spellEnd"/>
            <w:r w:rsidR="0001407D"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="00386CCB" w:rsidRPr="00386CCB">
              <w:rPr>
                <w:rFonts w:ascii="Arial" w:hAnsi="Arial"/>
                <w:i/>
                <w:color w:val="000000"/>
                <w:sz w:val="22"/>
              </w:rPr>
              <w:t>Sticta</w:t>
            </w:r>
            <w:proofErr w:type="spellEnd"/>
            <w:r w:rsidR="00386CCB">
              <w:rPr>
                <w:rFonts w:ascii="Arial" w:hAnsi="Arial"/>
                <w:color w:val="000000"/>
                <w:sz w:val="22"/>
              </w:rPr>
              <w:t>.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Dirina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neozelandica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Schismatomma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neozelandicum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Everniastrum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sorocheilum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Hypotrachyna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sorocheila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EE3621" w:rsidRPr="0024298A">
        <w:tc>
          <w:tcPr>
            <w:tcW w:w="3085" w:type="dxa"/>
          </w:tcPr>
          <w:p w:rsidR="00EE3621" w:rsidRPr="0024298A" w:rsidRDefault="00EE3621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Heterodermia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leucomela</w:t>
            </w:r>
            <w:proofErr w:type="spellEnd"/>
          </w:p>
        </w:tc>
        <w:tc>
          <w:tcPr>
            <w:tcW w:w="3260" w:type="dxa"/>
          </w:tcPr>
          <w:p w:rsidR="00EE3621" w:rsidRPr="0024298A" w:rsidRDefault="00EE3621" w:rsidP="00EE3621">
            <w:pPr>
              <w:ind w:left="-533" w:firstLine="533"/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Leucodermia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leucomelos</w:t>
            </w:r>
            <w:proofErr w:type="spellEnd"/>
          </w:p>
        </w:tc>
        <w:tc>
          <w:tcPr>
            <w:tcW w:w="3544" w:type="dxa"/>
          </w:tcPr>
          <w:p w:rsidR="00EE3621" w:rsidRPr="0024298A" w:rsidRDefault="00EE3621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EE3621" w:rsidRPr="0024298A">
        <w:tc>
          <w:tcPr>
            <w:tcW w:w="3085" w:type="dxa"/>
          </w:tcPr>
          <w:p w:rsidR="00EE3621" w:rsidRPr="0024298A" w:rsidRDefault="00EE3621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Heterodermia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lutescens</w:t>
            </w:r>
            <w:proofErr w:type="spellEnd"/>
          </w:p>
        </w:tc>
        <w:tc>
          <w:tcPr>
            <w:tcW w:w="3260" w:type="dxa"/>
          </w:tcPr>
          <w:p w:rsidR="00EE3621" w:rsidRPr="0024298A" w:rsidRDefault="00EE3621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Leucodermia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lutescens</w:t>
            </w:r>
            <w:proofErr w:type="spellEnd"/>
          </w:p>
        </w:tc>
        <w:tc>
          <w:tcPr>
            <w:tcW w:w="3544" w:type="dxa"/>
          </w:tcPr>
          <w:p w:rsidR="00EE3621" w:rsidRPr="0024298A" w:rsidRDefault="00EE3621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Icmadophila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splachnirima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Knightiella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splachnirima</w:t>
            </w:r>
            <w:proofErr w:type="spellEnd"/>
          </w:p>
        </w:tc>
        <w:tc>
          <w:tcPr>
            <w:tcW w:w="3544" w:type="dxa"/>
          </w:tcPr>
          <w:p w:rsidR="00B77258" w:rsidRPr="0024298A" w:rsidRDefault="00386CCB" w:rsidP="00024001">
            <w:pPr>
              <w:rPr>
                <w:rFonts w:ascii="Arial" w:hAnsi="Arial"/>
                <w:i/>
                <w:color w:val="000000"/>
                <w:sz w:val="22"/>
              </w:rPr>
            </w:pPr>
            <w:r w:rsidRPr="00386CCB">
              <w:rPr>
                <w:rFonts w:ascii="Arial" w:hAnsi="Arial"/>
                <w:color w:val="000000"/>
                <w:sz w:val="22"/>
              </w:rPr>
              <w:t xml:space="preserve">Returned to </w:t>
            </w:r>
            <w:r w:rsidR="00024001">
              <w:rPr>
                <w:rFonts w:ascii="Arial" w:hAnsi="Arial"/>
                <w:color w:val="000000"/>
                <w:sz w:val="22"/>
              </w:rPr>
              <w:t>1931</w:t>
            </w:r>
            <w:r w:rsidRPr="00386CCB">
              <w:rPr>
                <w:rFonts w:ascii="Arial" w:hAnsi="Arial"/>
                <w:color w:val="000000"/>
                <w:sz w:val="22"/>
              </w:rPr>
              <w:t xml:space="preserve"> name</w:t>
            </w:r>
            <w:r>
              <w:rPr>
                <w:rFonts w:ascii="Arial" w:hAnsi="Arial"/>
                <w:i/>
                <w:color w:val="000000"/>
                <w:sz w:val="22"/>
              </w:rPr>
              <w:t>.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Labyrintha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implexa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Poeltidea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implexa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Lecanora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flotoviana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53020D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Lecanora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="0053020D">
              <w:rPr>
                <w:rFonts w:ascii="Arial" w:hAnsi="Arial"/>
                <w:i/>
                <w:color w:val="000000"/>
                <w:sz w:val="22"/>
              </w:rPr>
              <w:t>dispersa</w:t>
            </w:r>
            <w:proofErr w:type="spellEnd"/>
          </w:p>
        </w:tc>
        <w:tc>
          <w:tcPr>
            <w:tcW w:w="3544" w:type="dxa"/>
          </w:tcPr>
          <w:p w:rsidR="00B77258" w:rsidRPr="00623467" w:rsidRDefault="00E37C01" w:rsidP="00623467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L.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dispersa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can</w:t>
            </w:r>
            <w:r w:rsidR="00623467">
              <w:rPr>
                <w:rFonts w:ascii="Arial" w:hAnsi="Arial"/>
                <w:color w:val="000000"/>
                <w:sz w:val="22"/>
              </w:rPr>
              <w:t xml:space="preserve"> grow on rock as well as </w:t>
            </w:r>
            <w:r>
              <w:rPr>
                <w:rFonts w:ascii="Arial" w:hAnsi="Arial"/>
                <w:color w:val="000000"/>
                <w:sz w:val="22"/>
              </w:rPr>
              <w:t xml:space="preserve">on bark. </w:t>
            </w:r>
            <w:r w:rsidR="00623467">
              <w:rPr>
                <w:rFonts w:ascii="Arial" w:hAnsi="Arial"/>
                <w:color w:val="000000"/>
                <w:sz w:val="22"/>
              </w:rPr>
              <w:t xml:space="preserve">L.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flotoviana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is now called L.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semipallida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and grows on rock. 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Lecidea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lapicida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Lecidea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lapicida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var.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lapicida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Lecidea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lygomma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Lecidea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var.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lygomma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Lichenomphalia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alpina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Lichenomphalia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chromacea</w:t>
            </w:r>
            <w:proofErr w:type="spellEnd"/>
          </w:p>
        </w:tc>
        <w:tc>
          <w:tcPr>
            <w:tcW w:w="3544" w:type="dxa"/>
          </w:tcPr>
          <w:p w:rsidR="00B77258" w:rsidRPr="0024298A" w:rsidRDefault="0001407D" w:rsidP="00024001">
            <w:pPr>
              <w:rPr>
                <w:rFonts w:ascii="Arial" w:hAnsi="Arial"/>
                <w:i/>
                <w:color w:val="000000"/>
                <w:sz w:val="22"/>
              </w:rPr>
            </w:pPr>
            <w:r w:rsidRPr="0024298A">
              <w:rPr>
                <w:rFonts w:ascii="Arial" w:hAnsi="Arial"/>
                <w:i/>
                <w:color w:val="000000"/>
                <w:sz w:val="22"/>
              </w:rPr>
              <w:t>L.</w:t>
            </w:r>
            <w:r w:rsidR="002A1418"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alpina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r w:rsidRPr="0024298A">
              <w:rPr>
                <w:rFonts w:ascii="Arial" w:hAnsi="Arial"/>
                <w:color w:val="000000"/>
                <w:sz w:val="22"/>
              </w:rPr>
              <w:t>is a N</w:t>
            </w:r>
            <w:r w:rsidR="00024001">
              <w:rPr>
                <w:rFonts w:ascii="Arial" w:hAnsi="Arial"/>
                <w:color w:val="000000"/>
                <w:sz w:val="22"/>
              </w:rPr>
              <w:t>.</w:t>
            </w:r>
            <w:r w:rsidRPr="0024298A">
              <w:rPr>
                <w:rFonts w:ascii="Arial" w:hAnsi="Arial"/>
                <w:color w:val="000000"/>
                <w:sz w:val="22"/>
              </w:rPr>
              <w:t xml:space="preserve"> Hemisphere </w:t>
            </w:r>
            <w:r w:rsidR="00024001">
              <w:rPr>
                <w:rFonts w:ascii="Arial" w:hAnsi="Arial"/>
                <w:color w:val="000000"/>
                <w:sz w:val="22"/>
              </w:rPr>
              <w:t>species not found in NZ</w:t>
            </w: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Megalospora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gompholoma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Megalospora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gompholoma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subsp.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gompholoma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Melanelia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calva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Melanelixia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calva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Melanelia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glabratuloides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Melanelixia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glabratuloides</w:t>
            </w:r>
            <w:proofErr w:type="spellEnd"/>
          </w:p>
        </w:tc>
        <w:tc>
          <w:tcPr>
            <w:tcW w:w="3544" w:type="dxa"/>
          </w:tcPr>
          <w:p w:rsidR="00B77258" w:rsidRPr="0024298A" w:rsidRDefault="00B7725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F7316A" w:rsidRPr="0024298A">
        <w:tc>
          <w:tcPr>
            <w:tcW w:w="3085" w:type="dxa"/>
          </w:tcPr>
          <w:p w:rsidR="00F7316A" w:rsidRPr="0024298A" w:rsidRDefault="00F7316A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Ochrolechia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parella</w:t>
            </w:r>
            <w:proofErr w:type="spellEnd"/>
          </w:p>
        </w:tc>
        <w:tc>
          <w:tcPr>
            <w:tcW w:w="3260" w:type="dxa"/>
          </w:tcPr>
          <w:p w:rsidR="00F7316A" w:rsidRPr="0024298A" w:rsidRDefault="00F7316A" w:rsidP="002A1418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Opegrapha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apiculata</w:t>
            </w:r>
            <w:proofErr w:type="spellEnd"/>
          </w:p>
        </w:tc>
        <w:tc>
          <w:tcPr>
            <w:tcW w:w="3544" w:type="dxa"/>
          </w:tcPr>
          <w:p w:rsidR="00F7316A" w:rsidRPr="0024298A" w:rsidRDefault="00F7316A" w:rsidP="002A1418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B77258" w:rsidRPr="0024298A">
        <w:tc>
          <w:tcPr>
            <w:tcW w:w="3085" w:type="dxa"/>
          </w:tcPr>
          <w:p w:rsidR="00B77258" w:rsidRPr="0024298A" w:rsidRDefault="00B7725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Pannaria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leproloma</w:t>
            </w:r>
            <w:proofErr w:type="spellEnd"/>
          </w:p>
        </w:tc>
        <w:tc>
          <w:tcPr>
            <w:tcW w:w="3260" w:type="dxa"/>
          </w:tcPr>
          <w:p w:rsidR="00B77258" w:rsidRPr="0024298A" w:rsidRDefault="00B77258" w:rsidP="002A1418">
            <w:pPr>
              <w:rPr>
                <w:rFonts w:ascii="Arial" w:hAnsi="Arial"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Pannaria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farinosa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B77258" w:rsidRPr="0024298A" w:rsidRDefault="00EE3621" w:rsidP="00024001">
            <w:pPr>
              <w:rPr>
                <w:rFonts w:ascii="Arial" w:hAnsi="Arial"/>
                <w:color w:val="000000"/>
                <w:sz w:val="22"/>
              </w:rPr>
            </w:pPr>
            <w:r w:rsidRPr="0024298A">
              <w:rPr>
                <w:rFonts w:ascii="Arial" w:hAnsi="Arial"/>
                <w:color w:val="000000"/>
                <w:sz w:val="22"/>
              </w:rPr>
              <w:t>Species</w:t>
            </w:r>
            <w:r w:rsidR="002A1418" w:rsidRPr="0024298A">
              <w:rPr>
                <w:rFonts w:ascii="Arial" w:hAnsi="Arial"/>
                <w:color w:val="000000"/>
                <w:sz w:val="22"/>
              </w:rPr>
              <w:t xml:space="preserve"> split </w:t>
            </w:r>
            <w:r w:rsidR="00024001">
              <w:rPr>
                <w:rFonts w:ascii="Arial" w:hAnsi="Arial"/>
                <w:color w:val="000000"/>
                <w:sz w:val="22"/>
              </w:rPr>
              <w:t xml:space="preserve">into two. </w:t>
            </w:r>
            <w:r w:rsidR="00024001" w:rsidRPr="00024001">
              <w:rPr>
                <w:rFonts w:ascii="Arial" w:hAnsi="Arial"/>
                <w:i/>
                <w:color w:val="000000"/>
                <w:sz w:val="22"/>
              </w:rPr>
              <w:t xml:space="preserve">P. </w:t>
            </w:r>
            <w:proofErr w:type="spellStart"/>
            <w:r w:rsidR="00024001" w:rsidRPr="00024001">
              <w:rPr>
                <w:rFonts w:ascii="Arial" w:hAnsi="Arial"/>
                <w:i/>
                <w:color w:val="000000"/>
                <w:sz w:val="22"/>
              </w:rPr>
              <w:t>leproloma</w:t>
            </w:r>
            <w:proofErr w:type="spellEnd"/>
            <w:r w:rsidR="00024001">
              <w:rPr>
                <w:rFonts w:ascii="Arial" w:hAnsi="Arial"/>
                <w:color w:val="000000"/>
                <w:sz w:val="22"/>
              </w:rPr>
              <w:t xml:space="preserve"> has</w:t>
            </w:r>
            <w:r w:rsidR="002A1418" w:rsidRPr="0024298A">
              <w:rPr>
                <w:rFonts w:ascii="Arial" w:hAnsi="Arial"/>
                <w:color w:val="000000"/>
                <w:sz w:val="22"/>
              </w:rPr>
              <w:t xml:space="preserve"> granular </w:t>
            </w:r>
            <w:proofErr w:type="spellStart"/>
            <w:r w:rsidR="002A1418" w:rsidRPr="0024298A">
              <w:rPr>
                <w:rFonts w:ascii="Arial" w:hAnsi="Arial"/>
                <w:color w:val="000000"/>
                <w:sz w:val="22"/>
              </w:rPr>
              <w:t>soredia</w:t>
            </w:r>
            <w:proofErr w:type="spellEnd"/>
          </w:p>
        </w:tc>
      </w:tr>
      <w:tr w:rsidR="002A1418" w:rsidRPr="0024298A">
        <w:tc>
          <w:tcPr>
            <w:tcW w:w="3085" w:type="dxa"/>
          </w:tcPr>
          <w:p w:rsidR="002A1418" w:rsidRPr="0024298A" w:rsidRDefault="002A1418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Pannaria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microphyllizans</w:t>
            </w:r>
            <w:proofErr w:type="spellEnd"/>
          </w:p>
        </w:tc>
        <w:tc>
          <w:tcPr>
            <w:tcW w:w="3260" w:type="dxa"/>
          </w:tcPr>
          <w:p w:rsidR="002A1418" w:rsidRPr="0024298A" w:rsidRDefault="002A1418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Pannaria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minutiphylla</w:t>
            </w:r>
            <w:proofErr w:type="spellEnd"/>
          </w:p>
        </w:tc>
        <w:tc>
          <w:tcPr>
            <w:tcW w:w="3544" w:type="dxa"/>
          </w:tcPr>
          <w:p w:rsidR="002A1418" w:rsidRPr="0024298A" w:rsidRDefault="002A1418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Parmelia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substestacea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Notoparmelia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substestacea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Parmelia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tenuirima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Notoparmelia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tenuirima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Parmelina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labrosa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Austroparmelina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labrosa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Parmelina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pseudorelicina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Austroparmelina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pseudorelicina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Parmelinopsis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afrorevoluta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Hypotrachyna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afrorevoluta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Pertusaria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otagoana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Pertusaria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platystoma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96306C" w:rsidRPr="0024298A">
        <w:tc>
          <w:tcPr>
            <w:tcW w:w="3085" w:type="dxa"/>
          </w:tcPr>
          <w:p w:rsidR="0096306C" w:rsidRPr="0024298A" w:rsidRDefault="0096306C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Pertusaria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novaezelandiae</w:t>
            </w:r>
            <w:proofErr w:type="spellEnd"/>
          </w:p>
        </w:tc>
        <w:tc>
          <w:tcPr>
            <w:tcW w:w="3260" w:type="dxa"/>
          </w:tcPr>
          <w:p w:rsidR="0096306C" w:rsidRPr="0024298A" w:rsidRDefault="0096306C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Lepra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novaezelandiae</w:t>
            </w:r>
            <w:proofErr w:type="spellEnd"/>
          </w:p>
        </w:tc>
        <w:tc>
          <w:tcPr>
            <w:tcW w:w="3544" w:type="dxa"/>
          </w:tcPr>
          <w:p w:rsidR="0096306C" w:rsidRPr="0024298A" w:rsidRDefault="0096306C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96306C" w:rsidRPr="0024298A">
        <w:tc>
          <w:tcPr>
            <w:tcW w:w="3085" w:type="dxa"/>
          </w:tcPr>
          <w:p w:rsidR="0096306C" w:rsidRPr="0024298A" w:rsidRDefault="0096306C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Pertusaria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truncata</w:t>
            </w:r>
            <w:proofErr w:type="spellEnd"/>
          </w:p>
        </w:tc>
        <w:tc>
          <w:tcPr>
            <w:tcW w:w="3260" w:type="dxa"/>
          </w:tcPr>
          <w:p w:rsidR="0096306C" w:rsidRPr="0024298A" w:rsidRDefault="0096306C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Lepra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truncata</w:t>
            </w:r>
            <w:proofErr w:type="spellEnd"/>
          </w:p>
        </w:tc>
        <w:tc>
          <w:tcPr>
            <w:tcW w:w="3544" w:type="dxa"/>
          </w:tcPr>
          <w:p w:rsidR="0096306C" w:rsidRPr="0024298A" w:rsidRDefault="0096306C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Phaeographina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arechavaletae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Platygramme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arechavaletae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Pseudephebe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pubescens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Pseudephebe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pubescens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color w:val="000000"/>
                <w:sz w:val="22"/>
              </w:rPr>
              <w:t>agg</w:t>
            </w:r>
            <w:proofErr w:type="spellEnd"/>
            <w:r w:rsidRPr="0024298A"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3544" w:type="dxa"/>
          </w:tcPr>
          <w:p w:rsidR="001A17EE" w:rsidRPr="00024001" w:rsidRDefault="00024001" w:rsidP="003A6FE9">
            <w:pPr>
              <w:rPr>
                <w:rFonts w:ascii="Arial" w:hAnsi="Arial"/>
                <w:color w:val="000000"/>
                <w:sz w:val="22"/>
              </w:rPr>
            </w:pPr>
            <w:r w:rsidRPr="00024001">
              <w:rPr>
                <w:rFonts w:ascii="Arial" w:hAnsi="Arial"/>
                <w:color w:val="000000"/>
                <w:sz w:val="22"/>
              </w:rPr>
              <w:t>Possibly aggregate of several sp.</w:t>
            </w: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aurata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Crocodia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aurata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6F544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colensoi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Yarrumia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colensoi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coronata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Yarrumia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coronata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degelii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Podostictina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degelii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pickeringii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Podostictina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pickeringii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Pseudocyphellaria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rubella</w:t>
            </w:r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Crocodia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rubella</w:t>
            </w:r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Psoroma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paleaceum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Psoroma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hypnorum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r w:rsidRPr="0024298A">
              <w:rPr>
                <w:rFonts w:ascii="Arial" w:hAnsi="Arial"/>
                <w:color w:val="000000"/>
                <w:sz w:val="22"/>
              </w:rPr>
              <w:t xml:space="preserve">var.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paleaceum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Pyrrhospora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laeta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Ramboldia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laeta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3A6FE9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Rhizocarpon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geographicum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Rhizocarpon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geographicum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r w:rsidRPr="0024298A">
              <w:rPr>
                <w:rFonts w:ascii="Arial" w:hAnsi="Arial"/>
                <w:color w:val="000000"/>
                <w:sz w:val="22"/>
              </w:rPr>
              <w:t xml:space="preserve">subsp.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geographicum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6B38A5" w:rsidRPr="0024298A">
        <w:tc>
          <w:tcPr>
            <w:tcW w:w="3085" w:type="dxa"/>
          </w:tcPr>
          <w:p w:rsidR="006B38A5" w:rsidRPr="0024298A" w:rsidRDefault="006B38A5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i/>
                <w:color w:val="000000"/>
                <w:sz w:val="22"/>
              </w:rPr>
              <w:t>Sagenidium</w:t>
            </w:r>
            <w:proofErr w:type="spellEnd"/>
            <w:r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2"/>
              </w:rPr>
              <w:t>molle</w:t>
            </w:r>
            <w:proofErr w:type="spellEnd"/>
          </w:p>
        </w:tc>
        <w:tc>
          <w:tcPr>
            <w:tcW w:w="3260" w:type="dxa"/>
          </w:tcPr>
          <w:p w:rsidR="006B38A5" w:rsidRPr="0024298A" w:rsidRDefault="006B38A5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i/>
                <w:color w:val="000000"/>
                <w:sz w:val="22"/>
              </w:rPr>
              <w:t>Lecanactis</w:t>
            </w:r>
            <w:proofErr w:type="spellEnd"/>
            <w:r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2"/>
              </w:rPr>
              <w:t>mollis</w:t>
            </w:r>
            <w:proofErr w:type="spellEnd"/>
          </w:p>
        </w:tc>
        <w:tc>
          <w:tcPr>
            <w:tcW w:w="3544" w:type="dxa"/>
          </w:tcPr>
          <w:p w:rsidR="006B38A5" w:rsidRPr="0024298A" w:rsidRDefault="006B38A5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Siphula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foliacea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Parasiphula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foliacea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Siphula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fragilis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Parasiphula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fragilis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Verrucaria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maura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Hydropunctaria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maura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Xanthoria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elegans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Rusavskia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elegans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1A17EE" w:rsidRPr="0024298A">
        <w:tc>
          <w:tcPr>
            <w:tcW w:w="3085" w:type="dxa"/>
          </w:tcPr>
          <w:p w:rsidR="001A17EE" w:rsidRPr="0024298A" w:rsidRDefault="001A17EE" w:rsidP="00180C1F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Xanthoria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ligulata</w:t>
            </w:r>
            <w:proofErr w:type="spellEnd"/>
          </w:p>
        </w:tc>
        <w:tc>
          <w:tcPr>
            <w:tcW w:w="3260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Dufourea</w:t>
            </w:r>
            <w:proofErr w:type="spellEnd"/>
            <w:r w:rsidRPr="0024298A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spellStart"/>
            <w:r w:rsidRPr="0024298A">
              <w:rPr>
                <w:rFonts w:ascii="Arial" w:hAnsi="Arial"/>
                <w:i/>
                <w:color w:val="000000"/>
                <w:sz w:val="22"/>
              </w:rPr>
              <w:t>ligulata</w:t>
            </w:r>
            <w:proofErr w:type="spellEnd"/>
          </w:p>
        </w:tc>
        <w:tc>
          <w:tcPr>
            <w:tcW w:w="3544" w:type="dxa"/>
          </w:tcPr>
          <w:p w:rsidR="001A17EE" w:rsidRPr="0024298A" w:rsidRDefault="001A17EE" w:rsidP="00DE5165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</w:tbl>
    <w:p w:rsidR="00B77258" w:rsidRPr="00CC77E3" w:rsidRDefault="00B77258">
      <w:pPr>
        <w:rPr>
          <w:sz w:val="16"/>
        </w:rPr>
      </w:pPr>
    </w:p>
    <w:p w:rsidR="00B77258" w:rsidRPr="0024298A" w:rsidRDefault="00B77258">
      <w:pPr>
        <w:rPr>
          <w:b/>
          <w:sz w:val="22"/>
        </w:rPr>
      </w:pPr>
      <w:r w:rsidRPr="0024298A">
        <w:rPr>
          <w:b/>
          <w:sz w:val="22"/>
        </w:rPr>
        <w:t>2019 Changes</w:t>
      </w:r>
    </w:p>
    <w:tbl>
      <w:tblPr>
        <w:tblStyle w:val="TableGrid"/>
        <w:tblW w:w="9889" w:type="dxa"/>
        <w:tblLook w:val="00BF"/>
      </w:tblPr>
      <w:tblGrid>
        <w:gridCol w:w="3085"/>
        <w:gridCol w:w="3260"/>
        <w:gridCol w:w="3544"/>
      </w:tblGrid>
      <w:tr w:rsidR="00EC736D" w:rsidRPr="0024298A">
        <w:tc>
          <w:tcPr>
            <w:tcW w:w="3085" w:type="dxa"/>
          </w:tcPr>
          <w:p w:rsidR="00EC736D" w:rsidRPr="00C93196" w:rsidRDefault="00EC736D" w:rsidP="00B77258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Cladia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retipora</w:t>
            </w:r>
            <w:proofErr w:type="spellEnd"/>
          </w:p>
        </w:tc>
        <w:tc>
          <w:tcPr>
            <w:tcW w:w="3260" w:type="dxa"/>
          </w:tcPr>
          <w:p w:rsidR="00EC736D" w:rsidRPr="00C93196" w:rsidRDefault="00EC736D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Pulchrocladia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retipora</w:t>
            </w:r>
            <w:proofErr w:type="spellEnd"/>
          </w:p>
        </w:tc>
        <w:tc>
          <w:tcPr>
            <w:tcW w:w="3544" w:type="dxa"/>
          </w:tcPr>
          <w:p w:rsidR="00EC736D" w:rsidRPr="0024298A" w:rsidRDefault="00EC736D">
            <w:pPr>
              <w:rPr>
                <w:sz w:val="22"/>
              </w:rPr>
            </w:pPr>
          </w:p>
        </w:tc>
      </w:tr>
      <w:tr w:rsidR="00EC736D" w:rsidRPr="0024298A">
        <w:tc>
          <w:tcPr>
            <w:tcW w:w="3085" w:type="dxa"/>
          </w:tcPr>
          <w:p w:rsidR="00EC736D" w:rsidRPr="00C93196" w:rsidRDefault="00EC736D" w:rsidP="00B77258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Cladia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sullivanii</w:t>
            </w:r>
            <w:proofErr w:type="spellEnd"/>
          </w:p>
        </w:tc>
        <w:tc>
          <w:tcPr>
            <w:tcW w:w="3260" w:type="dxa"/>
          </w:tcPr>
          <w:p w:rsidR="00EC736D" w:rsidRPr="00C93196" w:rsidRDefault="00EC736D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Rexia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sullivanii</w:t>
            </w:r>
            <w:proofErr w:type="spellEnd"/>
          </w:p>
        </w:tc>
        <w:tc>
          <w:tcPr>
            <w:tcW w:w="3544" w:type="dxa"/>
          </w:tcPr>
          <w:p w:rsidR="00EC736D" w:rsidRPr="0024298A" w:rsidRDefault="00EC736D">
            <w:pPr>
              <w:rPr>
                <w:sz w:val="22"/>
              </w:rPr>
            </w:pPr>
          </w:p>
        </w:tc>
      </w:tr>
      <w:tr w:rsidR="00EC736D" w:rsidRPr="0024298A">
        <w:tc>
          <w:tcPr>
            <w:tcW w:w="3085" w:type="dxa"/>
          </w:tcPr>
          <w:p w:rsidR="00EC736D" w:rsidRPr="00C93196" w:rsidRDefault="00C93196" w:rsidP="00B77258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>
              <w:rPr>
                <w:rFonts w:ascii="Arial" w:hAnsi="Arial"/>
                <w:i/>
                <w:sz w:val="22"/>
              </w:rPr>
              <w:t>Pseudocyphellaria</w:t>
            </w:r>
            <w:proofErr w:type="spellEnd"/>
            <w:r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EC736D" w:rsidRPr="00C93196">
              <w:rPr>
                <w:rFonts w:ascii="Arial" w:hAnsi="Arial"/>
                <w:i/>
                <w:sz w:val="22"/>
              </w:rPr>
              <w:t>crocata</w:t>
            </w:r>
            <w:proofErr w:type="spellEnd"/>
          </w:p>
        </w:tc>
        <w:tc>
          <w:tcPr>
            <w:tcW w:w="3260" w:type="dxa"/>
          </w:tcPr>
          <w:p w:rsidR="00EC736D" w:rsidRPr="00C93196" w:rsidRDefault="00EC736D">
            <w:pPr>
              <w:rPr>
                <w:rFonts w:ascii="Arial" w:hAnsi="Arial"/>
                <w:i/>
                <w:sz w:val="22"/>
              </w:rPr>
            </w:pPr>
            <w:r w:rsidRPr="00C93196">
              <w:rPr>
                <w:rFonts w:ascii="Arial" w:hAnsi="Arial"/>
                <w:i/>
                <w:sz w:val="22"/>
              </w:rPr>
              <w:t xml:space="preserve">P.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neglecta</w:t>
            </w:r>
            <w:proofErr w:type="spellEnd"/>
          </w:p>
        </w:tc>
        <w:tc>
          <w:tcPr>
            <w:tcW w:w="3544" w:type="dxa"/>
          </w:tcPr>
          <w:p w:rsidR="00EC736D" w:rsidRPr="0024298A" w:rsidRDefault="00EC736D" w:rsidP="00024001">
            <w:pPr>
              <w:rPr>
                <w:sz w:val="22"/>
              </w:rPr>
            </w:pPr>
            <w:r w:rsidRPr="0024298A">
              <w:rPr>
                <w:sz w:val="22"/>
              </w:rPr>
              <w:t xml:space="preserve">True </w:t>
            </w:r>
            <w:r w:rsidRPr="0024298A">
              <w:rPr>
                <w:i/>
                <w:sz w:val="22"/>
              </w:rPr>
              <w:t xml:space="preserve">P. </w:t>
            </w:r>
            <w:proofErr w:type="spellStart"/>
            <w:r w:rsidRPr="0024298A">
              <w:rPr>
                <w:i/>
                <w:sz w:val="22"/>
              </w:rPr>
              <w:t>crocata</w:t>
            </w:r>
            <w:proofErr w:type="spellEnd"/>
            <w:r w:rsidRPr="0024298A">
              <w:rPr>
                <w:sz w:val="22"/>
              </w:rPr>
              <w:t xml:space="preserve"> </w:t>
            </w:r>
            <w:r w:rsidR="009E4C8D">
              <w:rPr>
                <w:sz w:val="22"/>
              </w:rPr>
              <w:t xml:space="preserve">is </w:t>
            </w:r>
            <w:r w:rsidRPr="0024298A">
              <w:rPr>
                <w:sz w:val="22"/>
              </w:rPr>
              <w:t xml:space="preserve">not in NZ.  90% </w:t>
            </w:r>
            <w:r w:rsidR="002F26B6" w:rsidRPr="0024298A">
              <w:rPr>
                <w:sz w:val="22"/>
              </w:rPr>
              <w:t>of speci</w:t>
            </w:r>
            <w:r w:rsidR="00024001">
              <w:rPr>
                <w:sz w:val="22"/>
              </w:rPr>
              <w:t>mens</w:t>
            </w:r>
            <w:r w:rsidRPr="0024298A">
              <w:rPr>
                <w:sz w:val="22"/>
              </w:rPr>
              <w:t xml:space="preserve"> </w:t>
            </w:r>
            <w:r w:rsidR="009E4C8D">
              <w:rPr>
                <w:sz w:val="22"/>
              </w:rPr>
              <w:t xml:space="preserve">are </w:t>
            </w:r>
            <w:r w:rsidRPr="0024298A">
              <w:rPr>
                <w:sz w:val="22"/>
              </w:rPr>
              <w:t xml:space="preserve">now </w:t>
            </w:r>
            <w:r w:rsidRPr="0024298A">
              <w:rPr>
                <w:i/>
                <w:sz w:val="22"/>
              </w:rPr>
              <w:t xml:space="preserve">P. </w:t>
            </w:r>
            <w:proofErr w:type="spellStart"/>
            <w:r w:rsidR="0096306C" w:rsidRPr="0024298A">
              <w:rPr>
                <w:i/>
                <w:sz w:val="22"/>
              </w:rPr>
              <w:t>neglecta</w:t>
            </w:r>
            <w:proofErr w:type="spellEnd"/>
            <w:r w:rsidRPr="0024298A">
              <w:rPr>
                <w:sz w:val="22"/>
              </w:rPr>
              <w:t>.</w:t>
            </w:r>
          </w:p>
        </w:tc>
      </w:tr>
      <w:tr w:rsidR="002F26B6" w:rsidRPr="0024298A">
        <w:tc>
          <w:tcPr>
            <w:tcW w:w="3085" w:type="dxa"/>
          </w:tcPr>
          <w:p w:rsidR="002F26B6" w:rsidRPr="00C93196" w:rsidRDefault="002F26B6" w:rsidP="00126F8B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Pseudocyphellaria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126F8B" w:rsidRPr="00C93196">
              <w:rPr>
                <w:rFonts w:ascii="Arial" w:hAnsi="Arial"/>
                <w:i/>
                <w:sz w:val="22"/>
              </w:rPr>
              <w:t>maculata</w:t>
            </w:r>
            <w:proofErr w:type="spellEnd"/>
          </w:p>
        </w:tc>
        <w:tc>
          <w:tcPr>
            <w:tcW w:w="3260" w:type="dxa"/>
          </w:tcPr>
          <w:p w:rsidR="002F26B6" w:rsidRPr="00C93196" w:rsidRDefault="002F26B6">
            <w:pPr>
              <w:rPr>
                <w:rFonts w:ascii="Arial" w:hAnsi="Arial"/>
                <w:i/>
                <w:sz w:val="22"/>
              </w:rPr>
            </w:pPr>
            <w:r w:rsidRPr="00C93196">
              <w:rPr>
                <w:rFonts w:ascii="Arial" w:hAnsi="Arial"/>
                <w:i/>
                <w:sz w:val="22"/>
              </w:rPr>
              <w:t xml:space="preserve">P.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lechleri</w:t>
            </w:r>
            <w:proofErr w:type="spellEnd"/>
          </w:p>
        </w:tc>
        <w:tc>
          <w:tcPr>
            <w:tcW w:w="3544" w:type="dxa"/>
          </w:tcPr>
          <w:p w:rsidR="002F26B6" w:rsidRPr="0024298A" w:rsidRDefault="002F26B6" w:rsidP="0096306C">
            <w:pPr>
              <w:rPr>
                <w:sz w:val="22"/>
              </w:rPr>
            </w:pPr>
          </w:p>
        </w:tc>
      </w:tr>
      <w:tr w:rsidR="002F26B6" w:rsidRPr="0024298A">
        <w:tc>
          <w:tcPr>
            <w:tcW w:w="3085" w:type="dxa"/>
          </w:tcPr>
          <w:p w:rsidR="002F26B6" w:rsidRPr="00C93196" w:rsidRDefault="002F26B6" w:rsidP="002F26B6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Thamnolia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vermicularis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        </w:t>
            </w:r>
          </w:p>
        </w:tc>
        <w:tc>
          <w:tcPr>
            <w:tcW w:w="3260" w:type="dxa"/>
          </w:tcPr>
          <w:p w:rsidR="002F26B6" w:rsidRPr="00C93196" w:rsidRDefault="002F26B6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Thamnolia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vermicularis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        </w:t>
            </w:r>
            <w:r w:rsidRPr="00C93196">
              <w:rPr>
                <w:rFonts w:ascii="Arial" w:hAnsi="Arial"/>
                <w:sz w:val="22"/>
              </w:rPr>
              <w:t>subsp</w:t>
            </w:r>
            <w:r w:rsidRPr="00C93196">
              <w:rPr>
                <w:rFonts w:ascii="Arial" w:hAnsi="Arial"/>
                <w:i/>
                <w:sz w:val="22"/>
              </w:rPr>
              <w:t xml:space="preserve">.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vermicularis</w:t>
            </w:r>
            <w:proofErr w:type="spellEnd"/>
          </w:p>
        </w:tc>
        <w:tc>
          <w:tcPr>
            <w:tcW w:w="3544" w:type="dxa"/>
          </w:tcPr>
          <w:p w:rsidR="002F26B6" w:rsidRPr="0024298A" w:rsidRDefault="002F26B6" w:rsidP="0096306C">
            <w:pPr>
              <w:rPr>
                <w:sz w:val="22"/>
              </w:rPr>
            </w:pPr>
          </w:p>
        </w:tc>
      </w:tr>
      <w:tr w:rsidR="00921BC0" w:rsidRPr="0024298A">
        <w:tc>
          <w:tcPr>
            <w:tcW w:w="3085" w:type="dxa"/>
          </w:tcPr>
          <w:p w:rsidR="00921BC0" w:rsidRPr="00C93196" w:rsidRDefault="00921BC0" w:rsidP="002F26B6">
            <w:pPr>
              <w:ind w:right="596"/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Toninia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bullata</w:t>
            </w:r>
            <w:proofErr w:type="spellEnd"/>
          </w:p>
        </w:tc>
        <w:tc>
          <w:tcPr>
            <w:tcW w:w="3260" w:type="dxa"/>
          </w:tcPr>
          <w:p w:rsidR="00921BC0" w:rsidRPr="00C93196" w:rsidRDefault="00921BC0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C93196">
              <w:rPr>
                <w:rFonts w:ascii="Arial" w:hAnsi="Arial"/>
                <w:i/>
                <w:sz w:val="22"/>
              </w:rPr>
              <w:t>Bibbya</w:t>
            </w:r>
            <w:proofErr w:type="spellEnd"/>
            <w:r w:rsidRPr="00C93196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C93196">
              <w:rPr>
                <w:rFonts w:ascii="Arial" w:hAnsi="Arial"/>
                <w:i/>
                <w:sz w:val="22"/>
              </w:rPr>
              <w:t>bullata</w:t>
            </w:r>
            <w:proofErr w:type="spellEnd"/>
          </w:p>
        </w:tc>
        <w:tc>
          <w:tcPr>
            <w:tcW w:w="3544" w:type="dxa"/>
          </w:tcPr>
          <w:p w:rsidR="00921BC0" w:rsidRPr="0024298A" w:rsidRDefault="00921BC0" w:rsidP="0096306C">
            <w:pPr>
              <w:rPr>
                <w:sz w:val="22"/>
              </w:rPr>
            </w:pPr>
          </w:p>
        </w:tc>
      </w:tr>
    </w:tbl>
    <w:p w:rsidR="00C04D45" w:rsidRDefault="00C04D45">
      <w:pPr>
        <w:rPr>
          <w:sz w:val="28"/>
        </w:rPr>
      </w:pPr>
    </w:p>
    <w:p w:rsidR="00C04D45" w:rsidRPr="0024298A" w:rsidRDefault="003107F0">
      <w:pPr>
        <w:rPr>
          <w:b/>
          <w:sz w:val="22"/>
        </w:rPr>
      </w:pPr>
      <w:r>
        <w:rPr>
          <w:b/>
          <w:sz w:val="22"/>
        </w:rPr>
        <w:t xml:space="preserve">Additional </w:t>
      </w:r>
      <w:r w:rsidR="00C04D45" w:rsidRPr="0024298A">
        <w:rPr>
          <w:b/>
          <w:sz w:val="22"/>
        </w:rPr>
        <w:t>Re</w:t>
      </w:r>
      <w:r>
        <w:rPr>
          <w:b/>
          <w:sz w:val="22"/>
        </w:rPr>
        <w:t>sources</w:t>
      </w:r>
    </w:p>
    <w:p w:rsidR="00B20B06" w:rsidRPr="0024298A" w:rsidRDefault="00F17BF8">
      <w:pPr>
        <w:rPr>
          <w:b/>
          <w:sz w:val="16"/>
        </w:rPr>
      </w:pPr>
      <w:r>
        <w:rPr>
          <w:b/>
          <w:sz w:val="16"/>
        </w:rPr>
        <w:t xml:space="preserve"> </w:t>
      </w:r>
    </w:p>
    <w:p w:rsidR="00C04D45" w:rsidRPr="0024298A" w:rsidRDefault="00B77258">
      <w:pPr>
        <w:rPr>
          <w:sz w:val="22"/>
        </w:rPr>
      </w:pPr>
      <w:r w:rsidRPr="0024298A">
        <w:rPr>
          <w:b/>
          <w:sz w:val="22"/>
        </w:rPr>
        <w:t>Books</w:t>
      </w:r>
    </w:p>
    <w:p w:rsidR="00B77258" w:rsidRPr="0024298A" w:rsidRDefault="006804F8" w:rsidP="00B77258">
      <w:pPr>
        <w:rPr>
          <w:rFonts w:ascii="Helvetica" w:hAnsi="Helvetica"/>
          <w:sz w:val="22"/>
          <w:szCs w:val="22"/>
        </w:rPr>
      </w:pPr>
      <w:r w:rsidRPr="0024298A">
        <w:rPr>
          <w:sz w:val="22"/>
        </w:rPr>
        <w:t>1.</w:t>
      </w:r>
      <w:r w:rsidR="00C04D45" w:rsidRPr="0024298A">
        <w:rPr>
          <w:sz w:val="22"/>
        </w:rPr>
        <w:t xml:space="preserve"> </w:t>
      </w:r>
      <w:r w:rsidR="00B77258" w:rsidRPr="0024298A">
        <w:rPr>
          <w:rFonts w:ascii="Helvetica" w:hAnsi="Helvetica"/>
          <w:sz w:val="22"/>
          <w:szCs w:val="22"/>
        </w:rPr>
        <w:t xml:space="preserve">Galloway,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D.J</w:t>
      </w:r>
      <w:proofErr w:type="spellEnd"/>
      <w:r w:rsidR="00B77258" w:rsidRPr="0024298A">
        <w:rPr>
          <w:rFonts w:ascii="Helvetica" w:hAnsi="Helvetica"/>
          <w:sz w:val="22"/>
          <w:szCs w:val="22"/>
        </w:rPr>
        <w:t xml:space="preserve">., 2007. </w:t>
      </w:r>
      <w:r w:rsidR="00B77258" w:rsidRPr="0024298A">
        <w:rPr>
          <w:rFonts w:ascii="Helvetica" w:hAnsi="Helvetica"/>
          <w:i/>
          <w:sz w:val="22"/>
          <w:szCs w:val="22"/>
        </w:rPr>
        <w:t>Flora of New Zealand Lichens</w:t>
      </w:r>
      <w:r w:rsidR="00B77258" w:rsidRPr="0024298A">
        <w:rPr>
          <w:rFonts w:ascii="Helvetica" w:hAnsi="Helvetica"/>
          <w:sz w:val="22"/>
          <w:szCs w:val="22"/>
        </w:rPr>
        <w:t xml:space="preserve">. Revised Second Edition Vols. 1 &amp; 2. </w:t>
      </w:r>
    </w:p>
    <w:p w:rsidR="00112C01" w:rsidRPr="0024298A" w:rsidRDefault="00B77258" w:rsidP="00B77258">
      <w:pPr>
        <w:rPr>
          <w:rFonts w:ascii="Helvetica" w:hAnsi="Helvetica"/>
          <w:sz w:val="22"/>
          <w:szCs w:val="22"/>
        </w:rPr>
      </w:pPr>
      <w:proofErr w:type="spellStart"/>
      <w:r w:rsidRPr="0024298A">
        <w:rPr>
          <w:rFonts w:ascii="Helvetica" w:hAnsi="Helvetica"/>
          <w:sz w:val="22"/>
          <w:szCs w:val="22"/>
        </w:rPr>
        <w:t>Manaaki</w:t>
      </w:r>
      <w:proofErr w:type="spellEnd"/>
      <w:r w:rsidRPr="0024298A">
        <w:rPr>
          <w:rFonts w:ascii="Helvetica" w:hAnsi="Helvetica"/>
          <w:sz w:val="22"/>
          <w:szCs w:val="22"/>
        </w:rPr>
        <w:t xml:space="preserve"> </w:t>
      </w:r>
      <w:proofErr w:type="spellStart"/>
      <w:r w:rsidRPr="0024298A">
        <w:rPr>
          <w:rFonts w:ascii="Helvetica" w:hAnsi="Helvetica"/>
          <w:sz w:val="22"/>
          <w:szCs w:val="22"/>
        </w:rPr>
        <w:t>Whenua</w:t>
      </w:r>
      <w:proofErr w:type="spellEnd"/>
      <w:r w:rsidRPr="0024298A">
        <w:rPr>
          <w:rFonts w:ascii="Helvetica" w:hAnsi="Helvetica"/>
          <w:sz w:val="22"/>
          <w:szCs w:val="22"/>
        </w:rPr>
        <w:t xml:space="preserve"> Press, Lincoln</w:t>
      </w:r>
    </w:p>
    <w:p w:rsidR="00112C01" w:rsidRPr="00921BC0" w:rsidRDefault="00112C01" w:rsidP="00B77258">
      <w:pPr>
        <w:rPr>
          <w:rFonts w:ascii="Helvetica" w:hAnsi="Helvetica"/>
          <w:sz w:val="16"/>
          <w:szCs w:val="22"/>
        </w:rPr>
      </w:pPr>
    </w:p>
    <w:p w:rsidR="00B77258" w:rsidRPr="0024298A" w:rsidRDefault="00112C01" w:rsidP="00B77258">
      <w:pPr>
        <w:rPr>
          <w:rFonts w:ascii="Times" w:hAnsi="Times"/>
          <w:sz w:val="22"/>
          <w:szCs w:val="20"/>
        </w:rPr>
      </w:pPr>
      <w:r w:rsidRPr="0024298A">
        <w:rPr>
          <w:rFonts w:ascii="Helvetica" w:hAnsi="Helvetica"/>
          <w:sz w:val="22"/>
          <w:szCs w:val="22"/>
        </w:rPr>
        <w:t>2.</w:t>
      </w:r>
      <w:r w:rsidR="00437866" w:rsidRPr="0024298A">
        <w:rPr>
          <w:rFonts w:ascii="Helvetica" w:hAnsi="Helvetica"/>
          <w:sz w:val="22"/>
          <w:szCs w:val="22"/>
        </w:rPr>
        <w:t xml:space="preserve"> </w:t>
      </w:r>
      <w:r w:rsidR="00437866" w:rsidRPr="0024298A">
        <w:rPr>
          <w:rFonts w:ascii="Helvetica" w:hAnsi="Helvetica"/>
          <w:sz w:val="22"/>
          <w:szCs w:val="18"/>
        </w:rPr>
        <w:t xml:space="preserve">de Lange </w:t>
      </w:r>
      <w:proofErr w:type="spellStart"/>
      <w:r w:rsidR="00437866" w:rsidRPr="0024298A">
        <w:rPr>
          <w:rFonts w:ascii="Helvetica" w:hAnsi="Helvetica"/>
          <w:sz w:val="22"/>
          <w:szCs w:val="18"/>
        </w:rPr>
        <w:t>PJ</w:t>
      </w:r>
      <w:proofErr w:type="spellEnd"/>
      <w:r w:rsidR="00437866" w:rsidRPr="0024298A">
        <w:rPr>
          <w:rFonts w:ascii="Helvetica" w:hAnsi="Helvetica"/>
          <w:sz w:val="22"/>
          <w:szCs w:val="18"/>
        </w:rPr>
        <w:t xml:space="preserve">, Galloway DJ, </w:t>
      </w:r>
      <w:proofErr w:type="spellStart"/>
      <w:r w:rsidR="00437866" w:rsidRPr="0024298A">
        <w:rPr>
          <w:rFonts w:ascii="Helvetica" w:hAnsi="Helvetica"/>
          <w:sz w:val="22"/>
          <w:szCs w:val="18"/>
        </w:rPr>
        <w:t>Blanchon</w:t>
      </w:r>
      <w:proofErr w:type="spellEnd"/>
      <w:r w:rsidR="00437866" w:rsidRPr="0024298A">
        <w:rPr>
          <w:rFonts w:ascii="Helvetica" w:hAnsi="Helvetica"/>
          <w:sz w:val="22"/>
          <w:szCs w:val="18"/>
        </w:rPr>
        <w:t xml:space="preserve"> DJ, Knight A, Rolfe JR, </w:t>
      </w:r>
      <w:proofErr w:type="spellStart"/>
      <w:r w:rsidR="00437866" w:rsidRPr="0024298A">
        <w:rPr>
          <w:rFonts w:ascii="Helvetica" w:hAnsi="Helvetica"/>
          <w:sz w:val="22"/>
          <w:szCs w:val="18"/>
        </w:rPr>
        <w:t>Crowcroft</w:t>
      </w:r>
      <w:proofErr w:type="spellEnd"/>
      <w:r w:rsidR="00437866" w:rsidRPr="0024298A">
        <w:rPr>
          <w:rFonts w:ascii="Helvetica" w:hAnsi="Helvetica"/>
          <w:sz w:val="22"/>
          <w:szCs w:val="18"/>
        </w:rPr>
        <w:t xml:space="preserve"> GM, </w:t>
      </w:r>
      <w:proofErr w:type="spellStart"/>
      <w:r w:rsidR="00437866" w:rsidRPr="0024298A">
        <w:rPr>
          <w:rFonts w:ascii="Helvetica" w:hAnsi="Helvetica"/>
          <w:sz w:val="22"/>
          <w:szCs w:val="18"/>
        </w:rPr>
        <w:t>Hitchmough</w:t>
      </w:r>
      <w:proofErr w:type="spellEnd"/>
      <w:r w:rsidR="00437866" w:rsidRPr="0024298A">
        <w:rPr>
          <w:rFonts w:ascii="Helvetica" w:hAnsi="Helvetica"/>
          <w:sz w:val="22"/>
          <w:szCs w:val="18"/>
        </w:rPr>
        <w:t xml:space="preserve"> R 2012. Conservation status of New Zealand lichens. New Zealand Journal of Botany 50, (3), 303-363</w:t>
      </w:r>
    </w:p>
    <w:p w:rsidR="00B77258" w:rsidRPr="00921BC0" w:rsidRDefault="00B77258" w:rsidP="00B77258">
      <w:pPr>
        <w:rPr>
          <w:rFonts w:ascii="Helvetica" w:hAnsi="Helvetica"/>
          <w:sz w:val="16"/>
          <w:szCs w:val="22"/>
        </w:rPr>
      </w:pPr>
    </w:p>
    <w:p w:rsidR="00B77258" w:rsidRPr="0024298A" w:rsidRDefault="00112C01" w:rsidP="00B77258">
      <w:pPr>
        <w:rPr>
          <w:rFonts w:ascii="Helvetica" w:hAnsi="Helvetica"/>
          <w:sz w:val="22"/>
          <w:szCs w:val="22"/>
        </w:rPr>
      </w:pPr>
      <w:r w:rsidRPr="0024298A">
        <w:rPr>
          <w:rFonts w:ascii="Helvetica" w:hAnsi="Helvetica"/>
          <w:sz w:val="22"/>
          <w:szCs w:val="22"/>
        </w:rPr>
        <w:t>3</w:t>
      </w:r>
      <w:r w:rsidR="00B77258" w:rsidRPr="0024298A">
        <w:rPr>
          <w:rFonts w:ascii="Helvetica" w:hAnsi="Helvetica"/>
          <w:sz w:val="22"/>
          <w:szCs w:val="22"/>
        </w:rPr>
        <w:t xml:space="preserve">. de Lange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P.J</w:t>
      </w:r>
      <w:proofErr w:type="spellEnd"/>
      <w:r w:rsidR="00B77258" w:rsidRPr="0024298A">
        <w:rPr>
          <w:rFonts w:ascii="Helvetica" w:hAnsi="Helvetica"/>
          <w:sz w:val="22"/>
          <w:szCs w:val="22"/>
        </w:rPr>
        <w:t xml:space="preserve">.,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Blanchon</w:t>
      </w:r>
      <w:proofErr w:type="spellEnd"/>
      <w:r w:rsidR="00B77258" w:rsidRPr="0024298A">
        <w:rPr>
          <w:rFonts w:ascii="Helvetica" w:hAnsi="Helvetica"/>
          <w:sz w:val="22"/>
          <w:szCs w:val="22"/>
        </w:rPr>
        <w:t xml:space="preserve">,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D.J</w:t>
      </w:r>
      <w:proofErr w:type="spellEnd"/>
      <w:r w:rsidR="00B77258" w:rsidRPr="0024298A">
        <w:rPr>
          <w:rFonts w:ascii="Helvetica" w:hAnsi="Helvetica"/>
          <w:sz w:val="22"/>
          <w:szCs w:val="22"/>
        </w:rPr>
        <w:t xml:space="preserve">., Knight, A.,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Frogley</w:t>
      </w:r>
      <w:proofErr w:type="spellEnd"/>
      <w:r w:rsidR="00B77258" w:rsidRPr="0024298A">
        <w:rPr>
          <w:rFonts w:ascii="Helvetica" w:hAnsi="Helvetica"/>
          <w:sz w:val="22"/>
          <w:szCs w:val="22"/>
        </w:rPr>
        <w:t xml:space="preserve">, K., Harris, A.,  and  Rolfe. </w:t>
      </w:r>
      <w:proofErr w:type="spellStart"/>
      <w:r w:rsidR="00B77258" w:rsidRPr="0024298A">
        <w:rPr>
          <w:rFonts w:ascii="Helvetica" w:hAnsi="Helvetica"/>
          <w:sz w:val="22"/>
          <w:szCs w:val="22"/>
        </w:rPr>
        <w:t>J.R</w:t>
      </w:r>
      <w:proofErr w:type="spellEnd"/>
      <w:r w:rsidR="00B77258" w:rsidRPr="0024298A">
        <w:rPr>
          <w:rFonts w:ascii="Helvetica" w:hAnsi="Helvetica"/>
          <w:sz w:val="22"/>
          <w:szCs w:val="22"/>
        </w:rPr>
        <w:t>.. 2018. Conservation status of New Zealand lichens. Published online by Department of Conservation, Wellington</w:t>
      </w:r>
    </w:p>
    <w:p w:rsidR="00B77258" w:rsidRPr="00921BC0" w:rsidRDefault="00B77258" w:rsidP="00B77258">
      <w:pPr>
        <w:rPr>
          <w:rFonts w:ascii="Helvetica" w:hAnsi="Helvetica"/>
          <w:sz w:val="16"/>
          <w:szCs w:val="22"/>
        </w:rPr>
      </w:pPr>
    </w:p>
    <w:p w:rsidR="00B77258" w:rsidRPr="0024298A" w:rsidRDefault="00B77258" w:rsidP="00B77258">
      <w:pPr>
        <w:rPr>
          <w:rFonts w:ascii="Times" w:hAnsi="Times"/>
          <w:sz w:val="22"/>
          <w:szCs w:val="20"/>
        </w:rPr>
      </w:pPr>
      <w:r w:rsidRPr="0024298A">
        <w:rPr>
          <w:rFonts w:ascii="Helvetica" w:hAnsi="Helvetica"/>
          <w:sz w:val="22"/>
          <w:szCs w:val="18"/>
        </w:rPr>
        <w:t>3.</w:t>
      </w:r>
      <w:r w:rsidR="00274AEA" w:rsidRPr="0024298A">
        <w:rPr>
          <w:rFonts w:ascii="Helvetica" w:hAnsi="Helvetica"/>
          <w:sz w:val="22"/>
          <w:szCs w:val="18"/>
        </w:rPr>
        <w:t xml:space="preserve"> </w:t>
      </w:r>
      <w:r w:rsidRPr="0024298A">
        <w:rPr>
          <w:rFonts w:ascii="Helvetica" w:hAnsi="Helvetica"/>
          <w:sz w:val="22"/>
          <w:szCs w:val="22"/>
        </w:rPr>
        <w:t xml:space="preserve">Malcolm, B., Malcolm, N. 2018. </w:t>
      </w:r>
      <w:r w:rsidRPr="0024298A">
        <w:rPr>
          <w:rFonts w:ascii="Helvetica" w:hAnsi="Helvetica"/>
          <w:i/>
          <w:sz w:val="22"/>
          <w:szCs w:val="22"/>
        </w:rPr>
        <w:t>New Zealand Lichens</w:t>
      </w:r>
      <w:r w:rsidRPr="0024298A">
        <w:rPr>
          <w:rFonts w:ascii="Helvetica" w:hAnsi="Helvetica"/>
          <w:sz w:val="22"/>
          <w:szCs w:val="22"/>
        </w:rPr>
        <w:t xml:space="preserve">. Micro-Optics Press, Nelson </w:t>
      </w:r>
    </w:p>
    <w:p w:rsidR="00B20B06" w:rsidRPr="0024298A" w:rsidRDefault="00B20B06">
      <w:pPr>
        <w:rPr>
          <w:sz w:val="22"/>
        </w:rPr>
      </w:pPr>
    </w:p>
    <w:p w:rsidR="00B20B06" w:rsidRPr="003107F0" w:rsidRDefault="00B20B06">
      <w:pPr>
        <w:rPr>
          <w:b/>
          <w:sz w:val="22"/>
        </w:rPr>
      </w:pPr>
      <w:r w:rsidRPr="00921BC0">
        <w:rPr>
          <w:b/>
          <w:sz w:val="22"/>
        </w:rPr>
        <w:t xml:space="preserve">Online </w:t>
      </w:r>
      <w:r w:rsidR="00155EC2" w:rsidRPr="00921BC0">
        <w:rPr>
          <w:b/>
          <w:sz w:val="22"/>
        </w:rPr>
        <w:t>Websites</w:t>
      </w:r>
    </w:p>
    <w:p w:rsidR="003107F0" w:rsidRDefault="00B20B06">
      <w:pPr>
        <w:rPr>
          <w:sz w:val="22"/>
        </w:rPr>
      </w:pPr>
      <w:r w:rsidRPr="0024298A">
        <w:rPr>
          <w:sz w:val="22"/>
        </w:rPr>
        <w:t>1. New Zealand Plant Conservation Network (</w:t>
      </w:r>
      <w:proofErr w:type="spellStart"/>
      <w:r w:rsidRPr="0024298A">
        <w:rPr>
          <w:sz w:val="22"/>
        </w:rPr>
        <w:t>NZPCN</w:t>
      </w:r>
      <w:proofErr w:type="spellEnd"/>
      <w:r w:rsidRPr="0024298A">
        <w:rPr>
          <w:sz w:val="22"/>
        </w:rPr>
        <w:t>)</w:t>
      </w:r>
    </w:p>
    <w:p w:rsidR="00B20B06" w:rsidRPr="0024298A" w:rsidRDefault="00B20B06">
      <w:pPr>
        <w:rPr>
          <w:color w:val="0000FF"/>
          <w:sz w:val="22"/>
        </w:rPr>
      </w:pPr>
      <w:r w:rsidRPr="0024298A">
        <w:rPr>
          <w:color w:val="0000FF"/>
          <w:sz w:val="22"/>
        </w:rPr>
        <w:t>http://</w:t>
      </w:r>
      <w:proofErr w:type="spellStart"/>
      <w:r w:rsidRPr="0024298A">
        <w:rPr>
          <w:color w:val="0000FF"/>
          <w:sz w:val="22"/>
        </w:rPr>
        <w:t>www.nzpcn.org.nz/page.aspx?flora_non_vascular_lichens</w:t>
      </w:r>
      <w:proofErr w:type="spellEnd"/>
    </w:p>
    <w:p w:rsidR="00155EC2" w:rsidRPr="0024298A" w:rsidRDefault="003107F0">
      <w:pPr>
        <w:rPr>
          <w:sz w:val="22"/>
        </w:rPr>
      </w:pPr>
      <w:r>
        <w:rPr>
          <w:sz w:val="22"/>
        </w:rPr>
        <w:t>- contains a</w:t>
      </w:r>
      <w:r w:rsidR="00B77258" w:rsidRPr="0024298A">
        <w:rPr>
          <w:sz w:val="22"/>
        </w:rPr>
        <w:t xml:space="preserve"> </w:t>
      </w:r>
      <w:proofErr w:type="spellStart"/>
      <w:r w:rsidR="00B20B06" w:rsidRPr="0024298A">
        <w:rPr>
          <w:sz w:val="22"/>
        </w:rPr>
        <w:t>pdf</w:t>
      </w:r>
      <w:proofErr w:type="spellEnd"/>
      <w:r w:rsidR="00B20B06" w:rsidRPr="0024298A">
        <w:rPr>
          <w:sz w:val="22"/>
        </w:rPr>
        <w:t xml:space="preserve"> of </w:t>
      </w:r>
      <w:r w:rsidR="00B77258" w:rsidRPr="0024298A">
        <w:rPr>
          <w:sz w:val="22"/>
        </w:rPr>
        <w:t xml:space="preserve">this </w:t>
      </w:r>
      <w:r w:rsidR="00274AEA" w:rsidRPr="0024298A">
        <w:rPr>
          <w:sz w:val="22"/>
        </w:rPr>
        <w:t>Lichen G</w:t>
      </w:r>
      <w:r w:rsidR="00B20B06" w:rsidRPr="0024298A">
        <w:rPr>
          <w:sz w:val="22"/>
        </w:rPr>
        <w:t>uide</w:t>
      </w:r>
      <w:r>
        <w:rPr>
          <w:sz w:val="22"/>
        </w:rPr>
        <w:t>, an</w:t>
      </w:r>
      <w:r w:rsidR="00B77258" w:rsidRPr="0024298A">
        <w:rPr>
          <w:sz w:val="22"/>
        </w:rPr>
        <w:t xml:space="preserve"> </w:t>
      </w:r>
      <w:r w:rsidR="00274AEA" w:rsidRPr="0024298A">
        <w:rPr>
          <w:sz w:val="22"/>
        </w:rPr>
        <w:t>I</w:t>
      </w:r>
      <w:r>
        <w:rPr>
          <w:sz w:val="22"/>
        </w:rPr>
        <w:t>llustrated key to NZ F</w:t>
      </w:r>
      <w:r w:rsidR="00B20B06" w:rsidRPr="0024298A">
        <w:rPr>
          <w:sz w:val="22"/>
        </w:rPr>
        <w:t xml:space="preserve">oliose </w:t>
      </w:r>
      <w:r>
        <w:rPr>
          <w:sz w:val="22"/>
        </w:rPr>
        <w:t>Li</w:t>
      </w:r>
      <w:r w:rsidR="00B20B06" w:rsidRPr="0024298A">
        <w:rPr>
          <w:sz w:val="22"/>
        </w:rPr>
        <w:t>chens, with illustrated glossary</w:t>
      </w:r>
      <w:r>
        <w:rPr>
          <w:sz w:val="22"/>
        </w:rPr>
        <w:t xml:space="preserve"> </w:t>
      </w:r>
      <w:r w:rsidR="00B20B06" w:rsidRPr="0024298A">
        <w:rPr>
          <w:sz w:val="22"/>
        </w:rPr>
        <w:t>and other helpful links.</w:t>
      </w:r>
    </w:p>
    <w:p w:rsidR="00155EC2" w:rsidRPr="00921BC0" w:rsidRDefault="00155EC2">
      <w:pPr>
        <w:rPr>
          <w:sz w:val="16"/>
        </w:rPr>
      </w:pPr>
    </w:p>
    <w:p w:rsidR="00921BC0" w:rsidRPr="003107F0" w:rsidRDefault="003107F0">
      <w:r>
        <w:rPr>
          <w:sz w:val="22"/>
        </w:rPr>
        <w:t xml:space="preserve">2. </w:t>
      </w:r>
      <w:proofErr w:type="spellStart"/>
      <w:r>
        <w:rPr>
          <w:sz w:val="22"/>
        </w:rPr>
        <w:t>iNaturalist</w:t>
      </w:r>
      <w:proofErr w:type="spellEnd"/>
      <w:r w:rsidR="00CC77E3">
        <w:rPr>
          <w:sz w:val="22"/>
        </w:rPr>
        <w:t xml:space="preserve"> </w:t>
      </w:r>
      <w:r>
        <w:rPr>
          <w:sz w:val="22"/>
        </w:rPr>
        <w:t xml:space="preserve"> </w:t>
      </w:r>
      <w:hyperlink r:id="rId4" w:history="1">
        <w:proofErr w:type="spellStart"/>
        <w:r>
          <w:rPr>
            <w:rStyle w:val="Hyperlink"/>
          </w:rPr>
          <w:t>https://inaturalist.nz/projects/lichens-of-nz</w:t>
        </w:r>
        <w:proofErr w:type="spellEnd"/>
      </w:hyperlink>
    </w:p>
    <w:p w:rsidR="003107F0" w:rsidRDefault="003107F0">
      <w:pPr>
        <w:rPr>
          <w:sz w:val="22"/>
        </w:rPr>
      </w:pPr>
      <w:r>
        <w:rPr>
          <w:sz w:val="22"/>
        </w:rPr>
        <w:t xml:space="preserve">- global </w:t>
      </w:r>
      <w:r w:rsidR="00921BC0">
        <w:rPr>
          <w:sz w:val="22"/>
        </w:rPr>
        <w:t>site for posting and discussing nature images</w:t>
      </w:r>
      <w:r>
        <w:rPr>
          <w:sz w:val="22"/>
        </w:rPr>
        <w:t>, including a lichens of New Zealand Project.</w:t>
      </w:r>
      <w:r w:rsidR="00921BC0">
        <w:rPr>
          <w:sz w:val="22"/>
        </w:rPr>
        <w:t xml:space="preserve"> </w:t>
      </w:r>
    </w:p>
    <w:p w:rsidR="00B20B06" w:rsidRPr="003107F0" w:rsidRDefault="00B20B06">
      <w:pPr>
        <w:rPr>
          <w:sz w:val="16"/>
        </w:rPr>
      </w:pPr>
    </w:p>
    <w:p w:rsidR="003107F0" w:rsidRPr="0024298A" w:rsidRDefault="003107F0" w:rsidP="003107F0">
      <w:pPr>
        <w:rPr>
          <w:sz w:val="22"/>
        </w:rPr>
      </w:pPr>
      <w:r>
        <w:rPr>
          <w:sz w:val="22"/>
        </w:rPr>
        <w:t>3</w:t>
      </w:r>
      <w:r w:rsidRPr="0024298A">
        <w:rPr>
          <w:sz w:val="22"/>
        </w:rPr>
        <w:t xml:space="preserve">. Index </w:t>
      </w:r>
      <w:proofErr w:type="spellStart"/>
      <w:r w:rsidRPr="0024298A">
        <w:rPr>
          <w:sz w:val="22"/>
        </w:rPr>
        <w:t>fungorum</w:t>
      </w:r>
      <w:proofErr w:type="spellEnd"/>
      <w:r w:rsidR="00CC77E3">
        <w:rPr>
          <w:sz w:val="22"/>
        </w:rPr>
        <w:t xml:space="preserve"> </w:t>
      </w:r>
      <w:r w:rsidRPr="0024298A">
        <w:rPr>
          <w:sz w:val="22"/>
        </w:rPr>
        <w:t xml:space="preserve"> </w:t>
      </w:r>
      <w:hyperlink r:id="rId5" w:history="1">
        <w:r w:rsidR="00CC77E3" w:rsidRPr="0024298A">
          <w:rPr>
            <w:rStyle w:val="Hyperlink"/>
            <w:sz w:val="22"/>
          </w:rPr>
          <w:t>http://</w:t>
        </w:r>
        <w:proofErr w:type="spellStart"/>
        <w:r w:rsidR="00CC77E3" w:rsidRPr="0024298A">
          <w:rPr>
            <w:rStyle w:val="Hyperlink"/>
            <w:sz w:val="22"/>
          </w:rPr>
          <w:t>www.indexfungorum.org/Names/Names.asp</w:t>
        </w:r>
        <w:proofErr w:type="spellEnd"/>
      </w:hyperlink>
    </w:p>
    <w:p w:rsidR="003107F0" w:rsidRPr="0024298A" w:rsidRDefault="003107F0" w:rsidP="003107F0">
      <w:pPr>
        <w:rPr>
          <w:sz w:val="22"/>
        </w:rPr>
      </w:pPr>
      <w:r w:rsidRPr="0024298A">
        <w:rPr>
          <w:sz w:val="22"/>
        </w:rPr>
        <w:t>- searchable list of all fungal names, including lichens</w:t>
      </w:r>
    </w:p>
    <w:p w:rsidR="00C93196" w:rsidRDefault="00C93196">
      <w:pPr>
        <w:rPr>
          <w:sz w:val="16"/>
        </w:rPr>
      </w:pPr>
    </w:p>
    <w:p w:rsidR="00C93196" w:rsidRDefault="00C93196">
      <w:pPr>
        <w:rPr>
          <w:sz w:val="16"/>
        </w:rPr>
      </w:pPr>
    </w:p>
    <w:p w:rsidR="00B20B06" w:rsidRPr="003107F0" w:rsidRDefault="00B20B06">
      <w:pPr>
        <w:rPr>
          <w:sz w:val="16"/>
        </w:rPr>
      </w:pPr>
    </w:p>
    <w:p w:rsidR="00CC77E3" w:rsidRDefault="003107F0">
      <w:r>
        <w:rPr>
          <w:sz w:val="22"/>
        </w:rPr>
        <w:t>4</w:t>
      </w:r>
      <w:r w:rsidR="00B20B06" w:rsidRPr="0024298A">
        <w:rPr>
          <w:sz w:val="22"/>
        </w:rPr>
        <w:t>. Recent Literature on Lichens</w:t>
      </w:r>
      <w:r w:rsidR="00CC77E3">
        <w:rPr>
          <w:sz w:val="22"/>
        </w:rPr>
        <w:t xml:space="preserve">  </w:t>
      </w:r>
      <w:hyperlink r:id="rId6" w:history="1">
        <w:r w:rsidR="00CC77E3" w:rsidRPr="0024298A">
          <w:rPr>
            <w:rStyle w:val="Hyperlink"/>
            <w:sz w:val="22"/>
          </w:rPr>
          <w:t>http://</w:t>
        </w:r>
        <w:proofErr w:type="spellStart"/>
        <w:r w:rsidR="00CC77E3" w:rsidRPr="0024298A">
          <w:rPr>
            <w:rStyle w:val="Hyperlink"/>
            <w:sz w:val="22"/>
          </w:rPr>
          <w:t>nhm2.uio.no/botanisk/lav/RLL/RLL.HTM</w:t>
        </w:r>
        <w:proofErr w:type="spellEnd"/>
      </w:hyperlink>
    </w:p>
    <w:p w:rsidR="00B20B06" w:rsidRPr="0024298A" w:rsidRDefault="00B20B06">
      <w:pPr>
        <w:rPr>
          <w:sz w:val="22"/>
        </w:rPr>
      </w:pPr>
      <w:r w:rsidRPr="0024298A">
        <w:rPr>
          <w:sz w:val="22"/>
        </w:rPr>
        <w:t>-searchable list of lichen publications</w:t>
      </w:r>
    </w:p>
    <w:p w:rsidR="00B20B06" w:rsidRPr="00921BC0" w:rsidRDefault="00B20B06">
      <w:pPr>
        <w:rPr>
          <w:sz w:val="16"/>
        </w:rPr>
      </w:pPr>
    </w:p>
    <w:p w:rsidR="00B20B06" w:rsidRDefault="00B20B06">
      <w:pPr>
        <w:rPr>
          <w:sz w:val="28"/>
        </w:rPr>
      </w:pPr>
    </w:p>
    <w:p w:rsidR="00063CF2" w:rsidRPr="005B434F" w:rsidRDefault="00063CF2">
      <w:pPr>
        <w:rPr>
          <w:sz w:val="28"/>
        </w:rPr>
      </w:pPr>
    </w:p>
    <w:sectPr w:rsidR="00063CF2" w:rsidRPr="005B434F" w:rsidSect="00C04D45">
      <w:pgSz w:w="11899" w:h="16838"/>
      <w:pgMar w:top="709" w:right="1418" w:bottom="993" w:left="1134" w:gutter="0"/>
      <w:cols w:space="708"/>
      <w:titlePg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63CF2"/>
    <w:rsid w:val="0001407D"/>
    <w:rsid w:val="00024001"/>
    <w:rsid w:val="00024AEE"/>
    <w:rsid w:val="00024B94"/>
    <w:rsid w:val="00033867"/>
    <w:rsid w:val="00063CF2"/>
    <w:rsid w:val="00097033"/>
    <w:rsid w:val="00112C01"/>
    <w:rsid w:val="00126F8B"/>
    <w:rsid w:val="00155EC2"/>
    <w:rsid w:val="00180C1F"/>
    <w:rsid w:val="001A17EE"/>
    <w:rsid w:val="001A1D14"/>
    <w:rsid w:val="0020090F"/>
    <w:rsid w:val="0024298A"/>
    <w:rsid w:val="00274AEA"/>
    <w:rsid w:val="002A1418"/>
    <w:rsid w:val="002B7C24"/>
    <w:rsid w:val="002F26B6"/>
    <w:rsid w:val="003107F0"/>
    <w:rsid w:val="0032398C"/>
    <w:rsid w:val="003520C8"/>
    <w:rsid w:val="00386CCB"/>
    <w:rsid w:val="003A6FE9"/>
    <w:rsid w:val="0041531A"/>
    <w:rsid w:val="00437866"/>
    <w:rsid w:val="004F0E31"/>
    <w:rsid w:val="0053020D"/>
    <w:rsid w:val="005B0872"/>
    <w:rsid w:val="005B434F"/>
    <w:rsid w:val="00623467"/>
    <w:rsid w:val="006804F8"/>
    <w:rsid w:val="006A6155"/>
    <w:rsid w:val="006A7D77"/>
    <w:rsid w:val="006B38A5"/>
    <w:rsid w:val="006D41F4"/>
    <w:rsid w:val="006F5445"/>
    <w:rsid w:val="00734DA1"/>
    <w:rsid w:val="007B4FFC"/>
    <w:rsid w:val="007D3128"/>
    <w:rsid w:val="00921BC0"/>
    <w:rsid w:val="00935D40"/>
    <w:rsid w:val="0096306C"/>
    <w:rsid w:val="009C2603"/>
    <w:rsid w:val="009C6CC8"/>
    <w:rsid w:val="009E4C8D"/>
    <w:rsid w:val="00B20B06"/>
    <w:rsid w:val="00B52FC8"/>
    <w:rsid w:val="00B77258"/>
    <w:rsid w:val="00BA1221"/>
    <w:rsid w:val="00C04D45"/>
    <w:rsid w:val="00C93196"/>
    <w:rsid w:val="00CC77E3"/>
    <w:rsid w:val="00D12C6F"/>
    <w:rsid w:val="00D315A8"/>
    <w:rsid w:val="00DB5A76"/>
    <w:rsid w:val="00DE5165"/>
    <w:rsid w:val="00E162F1"/>
    <w:rsid w:val="00E21D48"/>
    <w:rsid w:val="00E37C01"/>
    <w:rsid w:val="00EB2956"/>
    <w:rsid w:val="00EC736D"/>
    <w:rsid w:val="00EE2B77"/>
    <w:rsid w:val="00EE3621"/>
    <w:rsid w:val="00EE704E"/>
    <w:rsid w:val="00F17BF8"/>
    <w:rsid w:val="00F7316A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D673D"/>
    <w:rPr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63C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20B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C77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inaturalist.nz/projects/lichens-of-nz" TargetMode="External"/><Relationship Id="rId5" Type="http://schemas.openxmlformats.org/officeDocument/2006/relationships/hyperlink" Target="http://www.indexfungorum.org/Names/Names.asp" TargetMode="External"/><Relationship Id="rId6" Type="http://schemas.openxmlformats.org/officeDocument/2006/relationships/hyperlink" Target="http://nhm2.uio.no/botanisk/lav/RLL/RLL.HTM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771</Words>
  <Characters>4398</Characters>
  <Application>Microsoft Macintosh Word</Application>
  <DocSecurity>0</DocSecurity>
  <Lines>36</Lines>
  <Paragraphs>8</Paragraphs>
  <ScaleCrop>false</ScaleCrop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Knight</dc:creator>
  <cp:keywords/>
  <cp:lastModifiedBy>Alison Knight</cp:lastModifiedBy>
  <cp:revision>24</cp:revision>
  <cp:lastPrinted>2019-08-21T00:05:00Z</cp:lastPrinted>
  <dcterms:created xsi:type="dcterms:W3CDTF">2017-10-18T19:19:00Z</dcterms:created>
  <dcterms:modified xsi:type="dcterms:W3CDTF">2019-09-04T08:57:00Z</dcterms:modified>
</cp:coreProperties>
</file>